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587D" w14:textId="0EBD646E" w:rsidR="00164FF6" w:rsidRDefault="008767C5">
      <w:pPr>
        <w:rPr>
          <w:rFonts w:ascii="Arial" w:hAnsi="Arial" w:cs="Arial"/>
          <w:b/>
          <w:bCs/>
        </w:rPr>
      </w:pPr>
      <w:r w:rsidRPr="00273D0A">
        <w:rPr>
          <w:rFonts w:ascii="Arial" w:hAnsi="Arial" w:cs="Arial"/>
          <w:b/>
          <w:bCs/>
        </w:rPr>
        <w:t xml:space="preserve">Frequently asked questions </w:t>
      </w:r>
    </w:p>
    <w:p w14:paraId="6796478D" w14:textId="02A1470B" w:rsidR="00872080" w:rsidRPr="00273D0A" w:rsidRDefault="00872080" w:rsidP="00273D0A">
      <w:pPr>
        <w:pStyle w:val="ListParagraph"/>
        <w:numPr>
          <w:ilvl w:val="0"/>
          <w:numId w:val="5"/>
        </w:numPr>
        <w:spacing w:before="60" w:after="60" w:line="288" w:lineRule="auto"/>
        <w:ind w:left="360"/>
        <w:rPr>
          <w:rFonts w:ascii="Arial" w:eastAsia="Times New Roman" w:hAnsi="Arial" w:cs="Arial"/>
          <w:b/>
          <w:bCs/>
          <w:color w:val="0070C0"/>
          <w:kern w:val="0"/>
          <w:lang w:val="en-US" w:eastAsia="en-US"/>
          <w14:ligatures w14:val="none"/>
        </w:rPr>
      </w:pPr>
      <w:r w:rsidRPr="00273D0A">
        <w:rPr>
          <w:rFonts w:ascii="Arial" w:eastAsia="Times New Roman" w:hAnsi="Arial" w:cs="Arial"/>
          <w:b/>
          <w:bCs/>
          <w:color w:val="0070C0"/>
          <w:kern w:val="0"/>
          <w:lang w:val="en-US" w:eastAsia="en-US"/>
          <w14:ligatures w14:val="none"/>
        </w:rPr>
        <w:t xml:space="preserve">What changes are proposed to the </w:t>
      </w:r>
      <w:r w:rsidR="000D78F5">
        <w:rPr>
          <w:rFonts w:ascii="Arial" w:eastAsia="Times New Roman" w:hAnsi="Arial" w:cs="Arial"/>
          <w:b/>
          <w:bCs/>
          <w:color w:val="0070C0"/>
          <w:kern w:val="0"/>
          <w:lang w:val="en-US" w:eastAsia="en-US"/>
          <w14:ligatures w14:val="none"/>
        </w:rPr>
        <w:t>d</w:t>
      </w:r>
      <w:r w:rsidR="004F7532" w:rsidRPr="00273D0A">
        <w:rPr>
          <w:rFonts w:ascii="Arial" w:eastAsia="Times New Roman" w:hAnsi="Arial" w:cs="Arial"/>
          <w:b/>
          <w:bCs/>
          <w:color w:val="0070C0"/>
          <w:kern w:val="0"/>
          <w:lang w:val="en-US" w:eastAsia="en-US"/>
          <w14:ligatures w14:val="none"/>
        </w:rPr>
        <w:t xml:space="preserve">og </w:t>
      </w:r>
      <w:r w:rsidR="000D78F5">
        <w:rPr>
          <w:rFonts w:ascii="Arial" w:eastAsia="Times New Roman" w:hAnsi="Arial" w:cs="Arial"/>
          <w:b/>
          <w:bCs/>
          <w:color w:val="0070C0"/>
          <w:kern w:val="0"/>
          <w:lang w:val="en-US" w:eastAsia="en-US"/>
          <w14:ligatures w14:val="none"/>
        </w:rPr>
        <w:t>p</w:t>
      </w:r>
      <w:r w:rsidRPr="00273D0A">
        <w:rPr>
          <w:rFonts w:ascii="Arial" w:eastAsia="Times New Roman" w:hAnsi="Arial" w:cs="Arial"/>
          <w:b/>
          <w:bCs/>
          <w:color w:val="0070C0"/>
          <w:kern w:val="0"/>
          <w:lang w:val="en-US" w:eastAsia="en-US"/>
          <w14:ligatures w14:val="none"/>
        </w:rPr>
        <w:t xml:space="preserve">olicy and </w:t>
      </w:r>
      <w:r w:rsidR="000D78F5">
        <w:rPr>
          <w:rFonts w:ascii="Arial" w:eastAsia="Times New Roman" w:hAnsi="Arial" w:cs="Arial"/>
          <w:b/>
          <w:bCs/>
          <w:color w:val="0070C0"/>
          <w:kern w:val="0"/>
          <w:lang w:val="en-US" w:eastAsia="en-US"/>
          <w14:ligatures w14:val="none"/>
        </w:rPr>
        <w:t>b</w:t>
      </w:r>
      <w:r w:rsidRPr="00273D0A">
        <w:rPr>
          <w:rFonts w:ascii="Arial" w:eastAsia="Times New Roman" w:hAnsi="Arial" w:cs="Arial"/>
          <w:b/>
          <w:bCs/>
          <w:color w:val="0070C0"/>
          <w:kern w:val="0"/>
          <w:lang w:val="en-US" w:eastAsia="en-US"/>
          <w14:ligatures w14:val="none"/>
        </w:rPr>
        <w:t>ylaw?</w:t>
      </w:r>
    </w:p>
    <w:p w14:paraId="4D95BB06" w14:textId="719A4AC2" w:rsidR="00872080" w:rsidRPr="00273D0A" w:rsidRDefault="00872080" w:rsidP="001468F9">
      <w:pPr>
        <w:spacing w:after="120"/>
        <w:rPr>
          <w:rFonts w:ascii="Arial" w:hAnsi="Arial" w:cs="Arial"/>
        </w:rPr>
      </w:pPr>
      <w:r w:rsidRPr="00273D0A">
        <w:rPr>
          <w:rFonts w:ascii="Arial" w:hAnsi="Arial" w:cs="Arial"/>
        </w:rPr>
        <w:t xml:space="preserve">We are proposing the following changes: </w:t>
      </w:r>
    </w:p>
    <w:p w14:paraId="0434BE4F" w14:textId="1AE3B780" w:rsidR="00872080" w:rsidRPr="00273D0A" w:rsidRDefault="00872080" w:rsidP="007461DC">
      <w:pPr>
        <w:pStyle w:val="ListParagraph"/>
        <w:numPr>
          <w:ilvl w:val="0"/>
          <w:numId w:val="1"/>
        </w:numPr>
        <w:ind w:left="426" w:hanging="426"/>
        <w:rPr>
          <w:rFonts w:ascii="Arial" w:hAnsi="Arial" w:cs="Arial"/>
        </w:rPr>
      </w:pPr>
      <w:bookmarkStart w:id="0" w:name="_Hlk187397355"/>
      <w:r w:rsidRPr="00273D0A">
        <w:rPr>
          <w:rFonts w:ascii="Arial" w:hAnsi="Arial" w:cs="Arial"/>
        </w:rPr>
        <w:t xml:space="preserve">setting a limit to the number of dogs a person may walk at one time (maximum of six dogs of which no more than three may be </w:t>
      </w:r>
      <w:proofErr w:type="gramStart"/>
      <w:r w:rsidRPr="00273D0A">
        <w:rPr>
          <w:rFonts w:ascii="Arial" w:hAnsi="Arial" w:cs="Arial"/>
        </w:rPr>
        <w:t>off-leash</w:t>
      </w:r>
      <w:proofErr w:type="gramEnd"/>
      <w:r w:rsidRPr="00273D0A">
        <w:rPr>
          <w:rFonts w:ascii="Arial" w:hAnsi="Arial" w:cs="Arial"/>
        </w:rPr>
        <w:t>)</w:t>
      </w:r>
    </w:p>
    <w:bookmarkEnd w:id="0"/>
    <w:p w14:paraId="76758A1A" w14:textId="496D460D" w:rsidR="00872080" w:rsidRPr="00273D0A" w:rsidRDefault="00872080" w:rsidP="007461DC">
      <w:pPr>
        <w:pStyle w:val="ListParagraph"/>
        <w:numPr>
          <w:ilvl w:val="0"/>
          <w:numId w:val="1"/>
        </w:numPr>
        <w:ind w:left="426" w:hanging="426"/>
        <w:rPr>
          <w:rFonts w:ascii="Arial" w:hAnsi="Arial" w:cs="Arial"/>
        </w:rPr>
      </w:pPr>
      <w:r w:rsidRPr="00273D0A">
        <w:rPr>
          <w:rFonts w:ascii="Arial" w:hAnsi="Arial" w:cs="Arial"/>
        </w:rPr>
        <w:t xml:space="preserve">changes to dog access rules in 14 regional parks and </w:t>
      </w:r>
      <w:r w:rsidR="004F7532">
        <w:rPr>
          <w:rFonts w:ascii="Arial" w:hAnsi="Arial" w:cs="Arial"/>
        </w:rPr>
        <w:t>64</w:t>
      </w:r>
      <w:r w:rsidR="004F7532" w:rsidRPr="00273D0A">
        <w:rPr>
          <w:rFonts w:ascii="Arial" w:hAnsi="Arial" w:cs="Arial"/>
        </w:rPr>
        <w:t xml:space="preserve"> </w:t>
      </w:r>
      <w:r w:rsidRPr="00273D0A">
        <w:rPr>
          <w:rFonts w:ascii="Arial" w:hAnsi="Arial" w:cs="Arial"/>
        </w:rPr>
        <w:t xml:space="preserve">local parks and beaches </w:t>
      </w:r>
    </w:p>
    <w:p w14:paraId="1C52CCE1" w14:textId="203FF7F8" w:rsidR="00872080" w:rsidRPr="00273D0A" w:rsidRDefault="00872080" w:rsidP="007461DC">
      <w:pPr>
        <w:pStyle w:val="ListParagraph"/>
        <w:numPr>
          <w:ilvl w:val="0"/>
          <w:numId w:val="1"/>
        </w:numPr>
        <w:ind w:left="426" w:hanging="426"/>
        <w:contextualSpacing w:val="0"/>
        <w:rPr>
          <w:rFonts w:ascii="Arial" w:hAnsi="Arial" w:cs="Arial"/>
        </w:rPr>
      </w:pPr>
      <w:r w:rsidRPr="00273D0A">
        <w:rPr>
          <w:rFonts w:ascii="Arial" w:hAnsi="Arial" w:cs="Arial"/>
        </w:rPr>
        <w:t xml:space="preserve">reformatting and clarifying existing rules in the </w:t>
      </w:r>
      <w:r w:rsidR="000D78F5">
        <w:rPr>
          <w:rFonts w:ascii="Arial" w:hAnsi="Arial" w:cs="Arial"/>
        </w:rPr>
        <w:t>p</w:t>
      </w:r>
      <w:r w:rsidRPr="00273D0A">
        <w:rPr>
          <w:rFonts w:ascii="Arial" w:hAnsi="Arial" w:cs="Arial"/>
        </w:rPr>
        <w:t xml:space="preserve">olicy and </w:t>
      </w:r>
      <w:r w:rsidR="000D78F5">
        <w:rPr>
          <w:rFonts w:ascii="Arial" w:hAnsi="Arial" w:cs="Arial"/>
        </w:rPr>
        <w:t>b</w:t>
      </w:r>
      <w:r w:rsidRPr="00273D0A">
        <w:rPr>
          <w:rFonts w:ascii="Arial" w:hAnsi="Arial" w:cs="Arial"/>
        </w:rPr>
        <w:t>ylaw,</w:t>
      </w:r>
      <w:r w:rsidRPr="00273D0A">
        <w:rPr>
          <w:rFonts w:ascii="Arial" w:hAnsi="Arial" w:cs="Arial"/>
          <w:color w:val="FF0000"/>
        </w:rPr>
        <w:t xml:space="preserve"> </w:t>
      </w:r>
      <w:r w:rsidRPr="00240BA6">
        <w:rPr>
          <w:rFonts w:ascii="Arial" w:hAnsi="Arial" w:cs="Arial"/>
          <w:color w:val="000000" w:themeColor="text1"/>
        </w:rPr>
        <w:t>including the requirement to neuter dogs classified outside and relocated to Auckland, dog access rules for certain public places such as council carparks and camping grounds, and rules and exemptions for working dogs and dogs in vehicles.</w:t>
      </w:r>
    </w:p>
    <w:p w14:paraId="1959281B" w14:textId="30472C59" w:rsidR="00872080" w:rsidRPr="00273D0A" w:rsidRDefault="00872080" w:rsidP="00273D0A">
      <w:pPr>
        <w:pStyle w:val="ListParagraph"/>
        <w:numPr>
          <w:ilvl w:val="0"/>
          <w:numId w:val="5"/>
        </w:numPr>
        <w:spacing w:before="360"/>
        <w:ind w:left="360"/>
        <w:rPr>
          <w:rFonts w:ascii="Arial" w:eastAsia="Times New Roman" w:hAnsi="Arial" w:cs="Arial"/>
          <w:b/>
          <w:bCs/>
          <w:color w:val="0070C0"/>
          <w:kern w:val="0"/>
          <w:lang w:val="en-US" w:eastAsia="en-US"/>
          <w14:ligatures w14:val="none"/>
        </w:rPr>
      </w:pPr>
      <w:r w:rsidRPr="00273D0A">
        <w:rPr>
          <w:rFonts w:ascii="Arial" w:eastAsia="Times New Roman" w:hAnsi="Arial" w:cs="Arial"/>
          <w:b/>
          <w:bCs/>
          <w:color w:val="0070C0"/>
          <w:kern w:val="0"/>
          <w:lang w:val="en-US" w:eastAsia="en-US"/>
          <w14:ligatures w14:val="none"/>
        </w:rPr>
        <w:t xml:space="preserve">Why </w:t>
      </w:r>
      <w:r w:rsidR="004F7532" w:rsidRPr="00273D0A">
        <w:rPr>
          <w:rFonts w:ascii="Arial" w:eastAsia="Times New Roman" w:hAnsi="Arial" w:cs="Arial"/>
          <w:b/>
          <w:bCs/>
          <w:color w:val="0070C0"/>
          <w:kern w:val="0"/>
          <w:lang w:val="en-US" w:eastAsia="en-US"/>
          <w14:ligatures w14:val="none"/>
        </w:rPr>
        <w:t xml:space="preserve">are the changes being </w:t>
      </w:r>
      <w:r w:rsidRPr="00273D0A">
        <w:rPr>
          <w:rFonts w:ascii="Arial" w:eastAsia="Times New Roman" w:hAnsi="Arial" w:cs="Arial"/>
          <w:b/>
          <w:bCs/>
          <w:color w:val="0070C0"/>
          <w:kern w:val="0"/>
          <w:lang w:val="en-US" w:eastAsia="en-US"/>
          <w14:ligatures w14:val="none"/>
        </w:rPr>
        <w:t>propos</w:t>
      </w:r>
      <w:r w:rsidR="004F7532" w:rsidRPr="00273D0A">
        <w:rPr>
          <w:rFonts w:ascii="Arial" w:eastAsia="Times New Roman" w:hAnsi="Arial" w:cs="Arial"/>
          <w:b/>
          <w:bCs/>
          <w:color w:val="0070C0"/>
          <w:kern w:val="0"/>
          <w:lang w:val="en-US" w:eastAsia="en-US"/>
          <w14:ligatures w14:val="none"/>
        </w:rPr>
        <w:t>ed</w:t>
      </w:r>
      <w:r w:rsidRPr="00273D0A">
        <w:rPr>
          <w:rFonts w:ascii="Arial" w:eastAsia="Times New Roman" w:hAnsi="Arial" w:cs="Arial"/>
          <w:b/>
          <w:bCs/>
          <w:color w:val="0070C0"/>
          <w:kern w:val="0"/>
          <w:lang w:val="en-US" w:eastAsia="en-US"/>
          <w14:ligatures w14:val="none"/>
        </w:rPr>
        <w:t>?</w:t>
      </w:r>
    </w:p>
    <w:p w14:paraId="7249CD49" w14:textId="08E05E07" w:rsidR="00872080" w:rsidRPr="007461DC" w:rsidRDefault="00E70E51" w:rsidP="007461DC">
      <w:pPr>
        <w:rPr>
          <w:rFonts w:ascii="Arial" w:hAnsi="Arial" w:cs="Arial"/>
        </w:rPr>
      </w:pPr>
      <w:r w:rsidRPr="00273D0A">
        <w:rPr>
          <w:rFonts w:ascii="Arial" w:hAnsi="Arial" w:cs="Arial"/>
        </w:rPr>
        <w:t>The improvements respond to emerging issues</w:t>
      </w:r>
      <w:r w:rsidR="002B0BD4">
        <w:rPr>
          <w:rFonts w:ascii="Arial" w:hAnsi="Arial" w:cs="Arial"/>
        </w:rPr>
        <w:t xml:space="preserve"> that were identified during the review of the </w:t>
      </w:r>
      <w:r w:rsidR="00850F11" w:rsidRPr="007461DC">
        <w:rPr>
          <w:rFonts w:ascii="Arial" w:hAnsi="Arial" w:cs="Arial"/>
        </w:rPr>
        <w:t>p</w:t>
      </w:r>
      <w:r w:rsidR="002B0BD4" w:rsidRPr="007461DC">
        <w:rPr>
          <w:rFonts w:ascii="Arial" w:hAnsi="Arial" w:cs="Arial"/>
        </w:rPr>
        <w:t xml:space="preserve">olicy and </w:t>
      </w:r>
      <w:r w:rsidR="00850F11" w:rsidRPr="007461DC">
        <w:rPr>
          <w:rFonts w:ascii="Arial" w:hAnsi="Arial" w:cs="Arial"/>
        </w:rPr>
        <w:t>b</w:t>
      </w:r>
      <w:r w:rsidR="002B0BD4" w:rsidRPr="007461DC">
        <w:rPr>
          <w:rFonts w:ascii="Arial" w:hAnsi="Arial" w:cs="Arial"/>
        </w:rPr>
        <w:t>ylaw</w:t>
      </w:r>
      <w:r w:rsidRPr="007461DC">
        <w:rPr>
          <w:rFonts w:ascii="Arial" w:hAnsi="Arial" w:cs="Arial"/>
        </w:rPr>
        <w:t xml:space="preserve">, such as the walking of multiple dogs and identified risks and opportunities to dog access rules in regional parks. There are also several proposed changes that will make the </w:t>
      </w:r>
      <w:r w:rsidR="00850F11" w:rsidRPr="007461DC">
        <w:rPr>
          <w:rFonts w:ascii="Arial" w:hAnsi="Arial" w:cs="Arial"/>
        </w:rPr>
        <w:t>p</w:t>
      </w:r>
      <w:r w:rsidRPr="007461DC">
        <w:rPr>
          <w:rFonts w:ascii="Arial" w:hAnsi="Arial" w:cs="Arial"/>
        </w:rPr>
        <w:t xml:space="preserve">olicy and </w:t>
      </w:r>
      <w:r w:rsidR="00850F11" w:rsidRPr="007461DC">
        <w:rPr>
          <w:rFonts w:ascii="Arial" w:hAnsi="Arial" w:cs="Arial"/>
        </w:rPr>
        <w:t>b</w:t>
      </w:r>
      <w:r w:rsidRPr="007461DC">
        <w:rPr>
          <w:rFonts w:ascii="Arial" w:hAnsi="Arial" w:cs="Arial"/>
        </w:rPr>
        <w:t>ylaw easier to read, understand, and implement.</w:t>
      </w:r>
      <w:r w:rsidR="002B0BD4" w:rsidRPr="007461DC">
        <w:rPr>
          <w:rFonts w:ascii="Arial" w:hAnsi="Arial" w:cs="Arial"/>
        </w:rPr>
        <w:t xml:space="preserve"> Generally, the review found that the </w:t>
      </w:r>
      <w:r w:rsidR="000D78F5">
        <w:rPr>
          <w:rFonts w:ascii="Arial" w:hAnsi="Arial" w:cs="Arial"/>
        </w:rPr>
        <w:t>p</w:t>
      </w:r>
      <w:r w:rsidR="002B0BD4" w:rsidRPr="007461DC">
        <w:rPr>
          <w:rFonts w:ascii="Arial" w:hAnsi="Arial" w:cs="Arial"/>
        </w:rPr>
        <w:t xml:space="preserve">olicy and </w:t>
      </w:r>
      <w:r w:rsidR="000D78F5">
        <w:rPr>
          <w:rFonts w:ascii="Arial" w:hAnsi="Arial" w:cs="Arial"/>
        </w:rPr>
        <w:t>b</w:t>
      </w:r>
      <w:r w:rsidR="002B0BD4" w:rsidRPr="007461DC">
        <w:rPr>
          <w:rFonts w:ascii="Arial" w:hAnsi="Arial" w:cs="Arial"/>
        </w:rPr>
        <w:t>ylaw are working well and are fit for purpose.</w:t>
      </w:r>
    </w:p>
    <w:p w14:paraId="7EAFF3D6" w14:textId="0DE8165F" w:rsidR="00FB054F" w:rsidRPr="00273D0A" w:rsidRDefault="00FB054F" w:rsidP="00273D0A">
      <w:pPr>
        <w:pStyle w:val="ListParagraph"/>
        <w:numPr>
          <w:ilvl w:val="0"/>
          <w:numId w:val="5"/>
        </w:numPr>
        <w:spacing w:before="360"/>
        <w:ind w:left="360"/>
        <w:rPr>
          <w:rFonts w:ascii="Arial" w:eastAsia="Times New Roman" w:hAnsi="Arial" w:cs="Arial"/>
          <w:b/>
          <w:bCs/>
          <w:color w:val="0070C0"/>
          <w:kern w:val="0"/>
          <w:lang w:val="en-US" w:eastAsia="en-US"/>
          <w14:ligatures w14:val="none"/>
        </w:rPr>
      </w:pPr>
      <w:r w:rsidRPr="00273D0A">
        <w:rPr>
          <w:rFonts w:ascii="Arial" w:eastAsia="Times New Roman" w:hAnsi="Arial" w:cs="Arial"/>
          <w:b/>
          <w:bCs/>
          <w:color w:val="0070C0"/>
          <w:kern w:val="0"/>
          <w:lang w:val="en-US" w:eastAsia="en-US"/>
          <w14:ligatures w14:val="none"/>
        </w:rPr>
        <w:t xml:space="preserve">Will the proposed changes to the </w:t>
      </w:r>
      <w:r w:rsidR="00850F11">
        <w:rPr>
          <w:rFonts w:ascii="Arial" w:eastAsia="Times New Roman" w:hAnsi="Arial" w:cs="Arial"/>
          <w:b/>
          <w:bCs/>
          <w:color w:val="0070C0"/>
          <w:kern w:val="0"/>
          <w:lang w:val="en-US" w:eastAsia="en-US"/>
          <w14:ligatures w14:val="none"/>
        </w:rPr>
        <w:t>p</w:t>
      </w:r>
      <w:r w:rsidRPr="00273D0A">
        <w:rPr>
          <w:rFonts w:ascii="Arial" w:eastAsia="Times New Roman" w:hAnsi="Arial" w:cs="Arial"/>
          <w:b/>
          <w:bCs/>
          <w:color w:val="0070C0"/>
          <w:kern w:val="0"/>
          <w:lang w:val="en-US" w:eastAsia="en-US"/>
          <w14:ligatures w14:val="none"/>
        </w:rPr>
        <w:t xml:space="preserve">olicy and </w:t>
      </w:r>
      <w:r w:rsidR="00850F11">
        <w:rPr>
          <w:rFonts w:ascii="Arial" w:eastAsia="Times New Roman" w:hAnsi="Arial" w:cs="Arial"/>
          <w:b/>
          <w:bCs/>
          <w:color w:val="0070C0"/>
          <w:kern w:val="0"/>
          <w:lang w:val="en-US" w:eastAsia="en-US"/>
          <w14:ligatures w14:val="none"/>
        </w:rPr>
        <w:t>b</w:t>
      </w:r>
      <w:r w:rsidRPr="00273D0A">
        <w:rPr>
          <w:rFonts w:ascii="Arial" w:eastAsia="Times New Roman" w:hAnsi="Arial" w:cs="Arial"/>
          <w:b/>
          <w:bCs/>
          <w:color w:val="0070C0"/>
          <w:kern w:val="0"/>
          <w:lang w:val="en-US" w:eastAsia="en-US"/>
          <w14:ligatures w14:val="none"/>
        </w:rPr>
        <w:t xml:space="preserve">ylaw </w:t>
      </w:r>
      <w:r w:rsidR="002B0BD4">
        <w:rPr>
          <w:rFonts w:ascii="Arial" w:eastAsia="Times New Roman" w:hAnsi="Arial" w:cs="Arial"/>
          <w:b/>
          <w:bCs/>
          <w:color w:val="0070C0"/>
          <w:kern w:val="0"/>
          <w:lang w:val="en-US" w:eastAsia="en-US"/>
          <w14:ligatures w14:val="none"/>
        </w:rPr>
        <w:t>change</w:t>
      </w:r>
      <w:r w:rsidR="002B0BD4" w:rsidRPr="00273D0A">
        <w:rPr>
          <w:rFonts w:ascii="Arial" w:eastAsia="Times New Roman" w:hAnsi="Arial" w:cs="Arial"/>
          <w:b/>
          <w:bCs/>
          <w:color w:val="0070C0"/>
          <w:kern w:val="0"/>
          <w:lang w:val="en-US" w:eastAsia="en-US"/>
          <w14:ligatures w14:val="none"/>
        </w:rPr>
        <w:t xml:space="preserve"> </w:t>
      </w:r>
      <w:r w:rsidRPr="00273D0A">
        <w:rPr>
          <w:rFonts w:ascii="Arial" w:eastAsia="Times New Roman" w:hAnsi="Arial" w:cs="Arial"/>
          <w:b/>
          <w:bCs/>
          <w:color w:val="0070C0"/>
          <w:kern w:val="0"/>
          <w:lang w:val="en-US" w:eastAsia="en-US"/>
          <w14:ligatures w14:val="none"/>
        </w:rPr>
        <w:t>where I can take my dog?</w:t>
      </w:r>
    </w:p>
    <w:p w14:paraId="3F2A422B" w14:textId="71D47BC6" w:rsidR="00FB054F" w:rsidRPr="00273D0A" w:rsidRDefault="00FB054F" w:rsidP="00FB054F">
      <w:pPr>
        <w:rPr>
          <w:rFonts w:ascii="Arial" w:hAnsi="Arial" w:cs="Arial"/>
        </w:rPr>
      </w:pPr>
      <w:r w:rsidRPr="00273D0A">
        <w:rPr>
          <w:rFonts w:ascii="Arial" w:hAnsi="Arial" w:cs="Arial"/>
        </w:rPr>
        <w:t xml:space="preserve">The </w:t>
      </w:r>
      <w:r w:rsidR="00850F11">
        <w:rPr>
          <w:rFonts w:ascii="Arial" w:hAnsi="Arial" w:cs="Arial"/>
        </w:rPr>
        <w:t>p</w:t>
      </w:r>
      <w:r w:rsidRPr="00273D0A">
        <w:rPr>
          <w:rFonts w:ascii="Arial" w:hAnsi="Arial" w:cs="Arial"/>
        </w:rPr>
        <w:t>olicy (Schedule 2) lists the parks and beach</w:t>
      </w:r>
      <w:r w:rsidR="00226834" w:rsidRPr="00273D0A">
        <w:rPr>
          <w:rFonts w:ascii="Arial" w:hAnsi="Arial" w:cs="Arial"/>
        </w:rPr>
        <w:t>es</w:t>
      </w:r>
      <w:r w:rsidRPr="00273D0A">
        <w:rPr>
          <w:rFonts w:ascii="Arial" w:hAnsi="Arial" w:cs="Arial"/>
        </w:rPr>
        <w:t xml:space="preserve"> in Auckland where dogs can be taken on-leash or off-leash, as well as areas where dogs are prohibited. </w:t>
      </w:r>
      <w:r w:rsidR="00A72B46" w:rsidRPr="00273D0A">
        <w:rPr>
          <w:rFonts w:ascii="Arial" w:hAnsi="Arial" w:cs="Arial"/>
        </w:rPr>
        <w:t xml:space="preserve">Proposed changes to dog access rules affect </w:t>
      </w:r>
      <w:r w:rsidR="002B0BD4" w:rsidRPr="00273D0A">
        <w:rPr>
          <w:rFonts w:ascii="Arial" w:hAnsi="Arial" w:cs="Arial"/>
        </w:rPr>
        <w:t>s</w:t>
      </w:r>
      <w:r w:rsidR="002B0BD4">
        <w:rPr>
          <w:rFonts w:ascii="Arial" w:hAnsi="Arial" w:cs="Arial"/>
        </w:rPr>
        <w:t>ome</w:t>
      </w:r>
      <w:r w:rsidR="002B0BD4" w:rsidRPr="00273D0A">
        <w:rPr>
          <w:rFonts w:ascii="Arial" w:hAnsi="Arial" w:cs="Arial"/>
        </w:rPr>
        <w:t xml:space="preserve"> </w:t>
      </w:r>
      <w:r w:rsidR="00A72B46" w:rsidRPr="00273D0A">
        <w:rPr>
          <w:rFonts w:ascii="Arial" w:hAnsi="Arial" w:cs="Arial"/>
        </w:rPr>
        <w:t>parks and beaches</w:t>
      </w:r>
      <w:r w:rsidR="00584912" w:rsidRPr="00273D0A">
        <w:rPr>
          <w:rFonts w:ascii="Arial" w:hAnsi="Arial" w:cs="Arial"/>
        </w:rPr>
        <w:t xml:space="preserve">. </w:t>
      </w:r>
      <w:r w:rsidR="00180A93">
        <w:rPr>
          <w:rFonts w:ascii="Arial" w:hAnsi="Arial" w:cs="Arial"/>
        </w:rPr>
        <w:t>All p</w:t>
      </w:r>
      <w:r w:rsidR="004A3EA9" w:rsidRPr="00273D0A">
        <w:rPr>
          <w:rFonts w:ascii="Arial" w:hAnsi="Arial" w:cs="Arial"/>
        </w:rPr>
        <w:t xml:space="preserve">roposed changes to regional and local parks can be found </w:t>
      </w:r>
      <w:r w:rsidR="00180A93">
        <w:rPr>
          <w:rFonts w:ascii="Arial" w:hAnsi="Arial" w:cs="Arial"/>
        </w:rPr>
        <w:t xml:space="preserve">in the Statement of Proposals. </w:t>
      </w:r>
    </w:p>
    <w:p w14:paraId="45A6DE7E" w14:textId="0B982A2A" w:rsidR="00BC7128" w:rsidRPr="00273D0A" w:rsidRDefault="00BC7128" w:rsidP="00273D0A">
      <w:pPr>
        <w:pStyle w:val="ListParagraph"/>
        <w:numPr>
          <w:ilvl w:val="0"/>
          <w:numId w:val="5"/>
        </w:numPr>
        <w:spacing w:before="360"/>
        <w:ind w:left="360"/>
        <w:rPr>
          <w:rFonts w:ascii="Arial" w:eastAsia="Times New Roman" w:hAnsi="Arial" w:cs="Arial"/>
          <w:b/>
          <w:bCs/>
          <w:color w:val="0070C0"/>
          <w:kern w:val="0"/>
          <w:lang w:val="en-US" w:eastAsia="en-US"/>
          <w14:ligatures w14:val="none"/>
        </w:rPr>
      </w:pPr>
      <w:r w:rsidRPr="00273D0A">
        <w:rPr>
          <w:rFonts w:ascii="Arial" w:eastAsia="Times New Roman" w:hAnsi="Arial" w:cs="Arial"/>
          <w:b/>
          <w:bCs/>
          <w:color w:val="0070C0"/>
          <w:kern w:val="0"/>
          <w:lang w:val="en-US" w:eastAsia="en-US"/>
          <w14:ligatures w14:val="none"/>
        </w:rPr>
        <w:t>Why do you propose to set a limit on the number of dogs that may be walked?</w:t>
      </w:r>
    </w:p>
    <w:p w14:paraId="5CC61BC1" w14:textId="5DB75F2A" w:rsidR="004F7532" w:rsidRDefault="0091286A" w:rsidP="004F7532">
      <w:pPr>
        <w:rPr>
          <w:rFonts w:ascii="Arial" w:hAnsi="Arial" w:cs="Arial"/>
        </w:rPr>
      </w:pPr>
      <w:r w:rsidRPr="00273D0A">
        <w:rPr>
          <w:rFonts w:ascii="Arial" w:hAnsi="Arial" w:cs="Arial"/>
        </w:rPr>
        <w:t>The review</w:t>
      </w:r>
      <w:r w:rsidR="002B0BD4">
        <w:rPr>
          <w:rFonts w:ascii="Arial" w:hAnsi="Arial" w:cs="Arial"/>
        </w:rPr>
        <w:t xml:space="preserve"> found that</w:t>
      </w:r>
      <w:r w:rsidRPr="00273D0A">
        <w:rPr>
          <w:rFonts w:ascii="Arial" w:hAnsi="Arial" w:cs="Arial"/>
        </w:rPr>
        <w:t xml:space="preserve"> </w:t>
      </w:r>
      <w:r w:rsidR="007D7F06" w:rsidRPr="00273D0A">
        <w:rPr>
          <w:rFonts w:ascii="Arial" w:hAnsi="Arial" w:cs="Arial"/>
        </w:rPr>
        <w:t>walking multiple dogs</w:t>
      </w:r>
      <w:r w:rsidRPr="00273D0A">
        <w:rPr>
          <w:rFonts w:ascii="Arial" w:hAnsi="Arial" w:cs="Arial"/>
        </w:rPr>
        <w:t xml:space="preserve"> </w:t>
      </w:r>
      <w:r w:rsidR="00850F11">
        <w:rPr>
          <w:rFonts w:ascii="Arial" w:hAnsi="Arial" w:cs="Arial"/>
        </w:rPr>
        <w:t>is</w:t>
      </w:r>
      <w:r w:rsidRPr="00273D0A">
        <w:rPr>
          <w:rFonts w:ascii="Arial" w:hAnsi="Arial" w:cs="Arial"/>
        </w:rPr>
        <w:t xml:space="preserve"> an emerging issue</w:t>
      </w:r>
      <w:r w:rsidR="00850F11">
        <w:rPr>
          <w:rFonts w:ascii="Arial" w:hAnsi="Arial" w:cs="Arial"/>
        </w:rPr>
        <w:t xml:space="preserve"> in Auckland</w:t>
      </w:r>
      <w:r w:rsidR="007D7F06" w:rsidRPr="00273D0A">
        <w:rPr>
          <w:rFonts w:ascii="Arial" w:hAnsi="Arial" w:cs="Arial"/>
        </w:rPr>
        <w:t>. T</w:t>
      </w:r>
      <w:r w:rsidRPr="00273D0A">
        <w:rPr>
          <w:rFonts w:ascii="Arial" w:hAnsi="Arial" w:cs="Arial"/>
        </w:rPr>
        <w:t xml:space="preserve">he proposed limit aims to </w:t>
      </w:r>
      <w:r w:rsidR="007D7F06" w:rsidRPr="00273D0A">
        <w:rPr>
          <w:rFonts w:ascii="Arial" w:hAnsi="Arial" w:cs="Arial"/>
        </w:rPr>
        <w:t>minimise</w:t>
      </w:r>
      <w:r w:rsidRPr="00273D0A">
        <w:rPr>
          <w:rFonts w:ascii="Arial" w:hAnsi="Arial" w:cs="Arial"/>
        </w:rPr>
        <w:t xml:space="preserve"> the risk of harm, nuisance, </w:t>
      </w:r>
      <w:proofErr w:type="gramStart"/>
      <w:r w:rsidRPr="00273D0A">
        <w:rPr>
          <w:rFonts w:ascii="Arial" w:hAnsi="Arial" w:cs="Arial"/>
        </w:rPr>
        <w:t>distress</w:t>
      </w:r>
      <w:proofErr w:type="gramEnd"/>
      <w:r w:rsidRPr="00273D0A">
        <w:rPr>
          <w:rFonts w:ascii="Arial" w:hAnsi="Arial" w:cs="Arial"/>
        </w:rPr>
        <w:t xml:space="preserve"> or damage that may be caused by people walking multiple dogs</w:t>
      </w:r>
      <w:r w:rsidR="007D7F06" w:rsidRPr="00273D0A">
        <w:rPr>
          <w:rFonts w:ascii="Arial" w:hAnsi="Arial" w:cs="Arial"/>
        </w:rPr>
        <w:t xml:space="preserve">, while still </w:t>
      </w:r>
      <w:r w:rsidR="00850F11">
        <w:rPr>
          <w:rFonts w:ascii="Arial" w:hAnsi="Arial" w:cs="Arial"/>
        </w:rPr>
        <w:t>meeting</w:t>
      </w:r>
      <w:r w:rsidR="007D7F06" w:rsidRPr="00273D0A">
        <w:rPr>
          <w:rFonts w:ascii="Arial" w:hAnsi="Arial" w:cs="Arial"/>
        </w:rPr>
        <w:t xml:space="preserve"> the needs of dogs and their owners. </w:t>
      </w:r>
    </w:p>
    <w:p w14:paraId="79F1E7CA" w14:textId="483AEF1B" w:rsidR="004E0300" w:rsidRPr="00273D0A" w:rsidRDefault="004E0300" w:rsidP="00273D0A">
      <w:pPr>
        <w:pStyle w:val="ListParagraph"/>
        <w:numPr>
          <w:ilvl w:val="0"/>
          <w:numId w:val="5"/>
        </w:numPr>
        <w:spacing w:before="360"/>
        <w:ind w:left="360"/>
        <w:rPr>
          <w:rFonts w:ascii="Arial" w:eastAsia="Times New Roman" w:hAnsi="Arial" w:cs="Arial"/>
          <w:b/>
          <w:bCs/>
          <w:color w:val="0070C0"/>
          <w:kern w:val="0"/>
          <w:lang w:val="en-US" w:eastAsia="en-US"/>
          <w14:ligatures w14:val="none"/>
        </w:rPr>
      </w:pPr>
      <w:r w:rsidRPr="00273D0A">
        <w:rPr>
          <w:rFonts w:ascii="Arial" w:eastAsia="Times New Roman" w:hAnsi="Arial" w:cs="Arial"/>
          <w:b/>
          <w:bCs/>
          <w:color w:val="0070C0"/>
          <w:kern w:val="0"/>
          <w:lang w:val="en-US" w:eastAsia="en-US"/>
          <w14:ligatures w14:val="none"/>
        </w:rPr>
        <w:t xml:space="preserve">Why </w:t>
      </w:r>
      <w:r w:rsidR="00681E1A">
        <w:rPr>
          <w:rFonts w:ascii="Arial" w:eastAsia="Times New Roman" w:hAnsi="Arial" w:cs="Arial"/>
          <w:b/>
          <w:bCs/>
          <w:color w:val="0070C0"/>
          <w:kern w:val="0"/>
          <w:lang w:val="en-US" w:eastAsia="en-US"/>
          <w14:ligatures w14:val="none"/>
        </w:rPr>
        <w:t>do you propose a maximum of</w:t>
      </w:r>
      <w:r w:rsidR="00B80F5B" w:rsidRPr="00273D0A">
        <w:rPr>
          <w:rFonts w:ascii="Arial" w:eastAsia="Times New Roman" w:hAnsi="Arial" w:cs="Arial"/>
          <w:b/>
          <w:bCs/>
          <w:color w:val="0070C0"/>
          <w:kern w:val="0"/>
          <w:lang w:val="en-US" w:eastAsia="en-US"/>
          <w14:ligatures w14:val="none"/>
        </w:rPr>
        <w:t xml:space="preserve"> </w:t>
      </w:r>
      <w:r w:rsidR="00681E1A">
        <w:rPr>
          <w:rFonts w:ascii="Arial" w:eastAsia="Times New Roman" w:hAnsi="Arial" w:cs="Arial"/>
          <w:b/>
          <w:bCs/>
          <w:color w:val="0070C0"/>
          <w:kern w:val="0"/>
          <w:lang w:val="en-US" w:eastAsia="en-US"/>
          <w14:ligatures w14:val="none"/>
        </w:rPr>
        <w:t xml:space="preserve">walking </w:t>
      </w:r>
      <w:r w:rsidR="00B80F5B" w:rsidRPr="00273D0A">
        <w:rPr>
          <w:rFonts w:ascii="Arial" w:eastAsia="Times New Roman" w:hAnsi="Arial" w:cs="Arial"/>
          <w:b/>
          <w:bCs/>
          <w:color w:val="0070C0"/>
          <w:kern w:val="0"/>
          <w:lang w:val="en-US" w:eastAsia="en-US"/>
          <w14:ligatures w14:val="none"/>
        </w:rPr>
        <w:t xml:space="preserve">six dogs (of which no more than three may be </w:t>
      </w:r>
      <w:proofErr w:type="gramStart"/>
      <w:r w:rsidR="00B80F5B" w:rsidRPr="00273D0A">
        <w:rPr>
          <w:rFonts w:ascii="Arial" w:eastAsia="Times New Roman" w:hAnsi="Arial" w:cs="Arial"/>
          <w:b/>
          <w:bCs/>
          <w:color w:val="0070C0"/>
          <w:kern w:val="0"/>
          <w:lang w:val="en-US" w:eastAsia="en-US"/>
          <w14:ligatures w14:val="none"/>
        </w:rPr>
        <w:t>off-leash</w:t>
      </w:r>
      <w:proofErr w:type="gramEnd"/>
      <w:r w:rsidR="00B80F5B" w:rsidRPr="00273D0A">
        <w:rPr>
          <w:rFonts w:ascii="Arial" w:eastAsia="Times New Roman" w:hAnsi="Arial" w:cs="Arial"/>
          <w:b/>
          <w:bCs/>
          <w:color w:val="0070C0"/>
          <w:kern w:val="0"/>
          <w:lang w:val="en-US" w:eastAsia="en-US"/>
          <w14:ligatures w14:val="none"/>
        </w:rPr>
        <w:t>)</w:t>
      </w:r>
      <w:r w:rsidR="00681E1A">
        <w:rPr>
          <w:rFonts w:ascii="Arial" w:eastAsia="Times New Roman" w:hAnsi="Arial" w:cs="Arial"/>
          <w:b/>
          <w:bCs/>
          <w:color w:val="0070C0"/>
          <w:kern w:val="0"/>
          <w:lang w:val="en-US" w:eastAsia="en-US"/>
          <w14:ligatures w14:val="none"/>
        </w:rPr>
        <w:t xml:space="preserve">? </w:t>
      </w:r>
    </w:p>
    <w:p w14:paraId="144B9754" w14:textId="409F4DEE" w:rsidR="008767C5" w:rsidRDefault="00B80F5B">
      <w:pPr>
        <w:rPr>
          <w:rFonts w:ascii="Arial" w:hAnsi="Arial" w:cs="Arial"/>
        </w:rPr>
      </w:pPr>
      <w:r w:rsidRPr="00273D0A">
        <w:rPr>
          <w:rFonts w:ascii="Arial" w:hAnsi="Arial" w:cs="Arial"/>
        </w:rPr>
        <w:t xml:space="preserve">The proposed limit </w:t>
      </w:r>
      <w:r w:rsidR="004A7F58">
        <w:rPr>
          <w:rFonts w:ascii="Arial" w:hAnsi="Arial" w:cs="Arial"/>
        </w:rPr>
        <w:t xml:space="preserve">is </w:t>
      </w:r>
      <w:r w:rsidR="001468F9" w:rsidRPr="00273D0A">
        <w:rPr>
          <w:rFonts w:ascii="Arial" w:hAnsi="Arial" w:cs="Arial"/>
        </w:rPr>
        <w:t xml:space="preserve">proportionate to the scale and frequency of issues identified, based on analysis of data and evidence. A </w:t>
      </w:r>
      <w:r w:rsidR="004F7532">
        <w:rPr>
          <w:rFonts w:ascii="Arial" w:hAnsi="Arial" w:cs="Arial"/>
        </w:rPr>
        <w:t xml:space="preserve">higher limit may not </w:t>
      </w:r>
      <w:r w:rsidR="00C513A3">
        <w:rPr>
          <w:rFonts w:ascii="Arial" w:hAnsi="Arial" w:cs="Arial"/>
        </w:rPr>
        <w:t xml:space="preserve">sufficiently </w:t>
      </w:r>
      <w:r w:rsidR="004F7532">
        <w:rPr>
          <w:rFonts w:ascii="Arial" w:hAnsi="Arial" w:cs="Arial"/>
        </w:rPr>
        <w:t xml:space="preserve">address the identified issues, with a </w:t>
      </w:r>
      <w:r w:rsidR="001468F9" w:rsidRPr="00273D0A">
        <w:rPr>
          <w:rFonts w:ascii="Arial" w:hAnsi="Arial" w:cs="Arial"/>
        </w:rPr>
        <w:t>lower limit impos</w:t>
      </w:r>
      <w:r w:rsidR="004F7532">
        <w:rPr>
          <w:rFonts w:ascii="Arial" w:hAnsi="Arial" w:cs="Arial"/>
        </w:rPr>
        <w:t>ing</w:t>
      </w:r>
      <w:r w:rsidR="001468F9" w:rsidRPr="00273D0A">
        <w:rPr>
          <w:rFonts w:ascii="Arial" w:hAnsi="Arial" w:cs="Arial"/>
        </w:rPr>
        <w:t xml:space="preserve"> unnecessary restrictions on those who already demonstrate responsible dog ownership.</w:t>
      </w:r>
      <w:r w:rsidR="00024D45">
        <w:rPr>
          <w:rFonts w:ascii="Arial" w:hAnsi="Arial" w:cs="Arial"/>
        </w:rPr>
        <w:t xml:space="preserve"> See </w:t>
      </w:r>
      <w:hyperlink r:id="rId5" w:anchor="PDF3_Attachment_103630_2" w:history="1">
        <w:r w:rsidR="00024D45" w:rsidRPr="00024D45">
          <w:rPr>
            <w:rStyle w:val="Hyperlink"/>
            <w:rFonts w:ascii="Arial" w:hAnsi="Arial" w:cs="Arial"/>
          </w:rPr>
          <w:t xml:space="preserve">2024 Options </w:t>
        </w:r>
        <w:r w:rsidR="00C513A3">
          <w:rPr>
            <w:rStyle w:val="Hyperlink"/>
            <w:rFonts w:ascii="Arial" w:hAnsi="Arial" w:cs="Arial"/>
          </w:rPr>
          <w:t>R</w:t>
        </w:r>
        <w:r w:rsidR="00024D45" w:rsidRPr="00024D45">
          <w:rPr>
            <w:rStyle w:val="Hyperlink"/>
            <w:rFonts w:ascii="Arial" w:hAnsi="Arial" w:cs="Arial"/>
          </w:rPr>
          <w:t xml:space="preserve">eport </w:t>
        </w:r>
      </w:hyperlink>
      <w:r w:rsidR="00024D45">
        <w:rPr>
          <w:rFonts w:ascii="Arial" w:hAnsi="Arial" w:cs="Arial"/>
        </w:rPr>
        <w:t xml:space="preserve">for </w:t>
      </w:r>
      <w:r w:rsidR="00C7719A">
        <w:rPr>
          <w:rFonts w:ascii="Arial" w:hAnsi="Arial" w:cs="Arial"/>
        </w:rPr>
        <w:t xml:space="preserve">the </w:t>
      </w:r>
      <w:r w:rsidR="00024D45">
        <w:rPr>
          <w:rFonts w:ascii="Arial" w:hAnsi="Arial" w:cs="Arial"/>
        </w:rPr>
        <w:t xml:space="preserve">full list of options considered. </w:t>
      </w:r>
    </w:p>
    <w:p w14:paraId="51FC35D4" w14:textId="5EBB05D7" w:rsidR="008767C5" w:rsidRPr="00273D0A" w:rsidRDefault="00EA05BB" w:rsidP="00695F0A">
      <w:pPr>
        <w:pStyle w:val="ListParagraph"/>
        <w:numPr>
          <w:ilvl w:val="0"/>
          <w:numId w:val="5"/>
        </w:numPr>
        <w:spacing w:before="360"/>
        <w:ind w:left="357" w:hanging="357"/>
        <w:rPr>
          <w:rFonts w:ascii="Arial" w:eastAsia="Times New Roman" w:hAnsi="Arial" w:cs="Arial"/>
          <w:b/>
          <w:bCs/>
          <w:color w:val="0070C0"/>
          <w:kern w:val="0"/>
          <w:lang w:val="en-US" w:eastAsia="en-US"/>
          <w14:ligatures w14:val="none"/>
        </w:rPr>
      </w:pPr>
      <w:r w:rsidRPr="00273D0A">
        <w:rPr>
          <w:rFonts w:ascii="Arial" w:eastAsia="Times New Roman" w:hAnsi="Arial" w:cs="Arial"/>
          <w:b/>
          <w:bCs/>
          <w:color w:val="0070C0"/>
          <w:kern w:val="0"/>
          <w:lang w:val="en-US" w:eastAsia="en-US"/>
          <w14:ligatures w14:val="none"/>
        </w:rPr>
        <w:t xml:space="preserve">Why are changes proposed </w:t>
      </w:r>
      <w:r w:rsidR="00DC39ED">
        <w:rPr>
          <w:rFonts w:ascii="Arial" w:eastAsia="Times New Roman" w:hAnsi="Arial" w:cs="Arial"/>
          <w:b/>
          <w:bCs/>
          <w:color w:val="0070C0"/>
          <w:kern w:val="0"/>
          <w:lang w:val="en-US" w:eastAsia="en-US"/>
          <w14:ligatures w14:val="none"/>
        </w:rPr>
        <w:t xml:space="preserve">to </w:t>
      </w:r>
      <w:r w:rsidR="00DC64F2" w:rsidRPr="00273D0A">
        <w:rPr>
          <w:rFonts w:ascii="Arial" w:eastAsia="Times New Roman" w:hAnsi="Arial" w:cs="Arial"/>
          <w:b/>
          <w:bCs/>
          <w:color w:val="0070C0"/>
          <w:kern w:val="0"/>
          <w:lang w:val="en-US" w:eastAsia="en-US"/>
          <w14:ligatures w14:val="none"/>
        </w:rPr>
        <w:t xml:space="preserve">only </w:t>
      </w:r>
      <w:r w:rsidR="00FA0E50" w:rsidRPr="00273D0A">
        <w:rPr>
          <w:rFonts w:ascii="Arial" w:eastAsia="Times New Roman" w:hAnsi="Arial" w:cs="Arial"/>
          <w:b/>
          <w:bCs/>
          <w:color w:val="0070C0"/>
          <w:kern w:val="0"/>
          <w:lang w:val="en-US" w:eastAsia="en-US"/>
          <w14:ligatures w14:val="none"/>
        </w:rPr>
        <w:t xml:space="preserve">14 </w:t>
      </w:r>
      <w:r w:rsidR="00DC39ED">
        <w:rPr>
          <w:rFonts w:ascii="Arial" w:eastAsia="Times New Roman" w:hAnsi="Arial" w:cs="Arial"/>
          <w:b/>
          <w:bCs/>
          <w:color w:val="0070C0"/>
          <w:kern w:val="0"/>
          <w:lang w:val="en-US" w:eastAsia="en-US"/>
          <w14:ligatures w14:val="none"/>
        </w:rPr>
        <w:t xml:space="preserve">of the </w:t>
      </w:r>
      <w:r w:rsidRPr="00273D0A">
        <w:rPr>
          <w:rFonts w:ascii="Arial" w:eastAsia="Times New Roman" w:hAnsi="Arial" w:cs="Arial"/>
          <w:b/>
          <w:bCs/>
          <w:color w:val="0070C0"/>
          <w:kern w:val="0"/>
          <w:lang w:val="en-US" w:eastAsia="en-US"/>
          <w14:ligatures w14:val="none"/>
        </w:rPr>
        <w:t>r</w:t>
      </w:r>
      <w:r w:rsidR="008767C5" w:rsidRPr="00273D0A">
        <w:rPr>
          <w:rFonts w:ascii="Arial" w:eastAsia="Times New Roman" w:hAnsi="Arial" w:cs="Arial"/>
          <w:b/>
          <w:bCs/>
          <w:color w:val="0070C0"/>
          <w:kern w:val="0"/>
          <w:lang w:val="en-US" w:eastAsia="en-US"/>
          <w14:ligatures w14:val="none"/>
        </w:rPr>
        <w:t>egional par</w:t>
      </w:r>
      <w:r w:rsidRPr="00273D0A">
        <w:rPr>
          <w:rFonts w:ascii="Arial" w:eastAsia="Times New Roman" w:hAnsi="Arial" w:cs="Arial"/>
          <w:b/>
          <w:bCs/>
          <w:color w:val="0070C0"/>
          <w:kern w:val="0"/>
          <w:lang w:val="en-US" w:eastAsia="en-US"/>
          <w14:ligatures w14:val="none"/>
        </w:rPr>
        <w:t>ks</w:t>
      </w:r>
      <w:r w:rsidR="00FA0E50" w:rsidRPr="00273D0A">
        <w:rPr>
          <w:rFonts w:ascii="Arial" w:eastAsia="Times New Roman" w:hAnsi="Arial" w:cs="Arial"/>
          <w:b/>
          <w:bCs/>
          <w:color w:val="0070C0"/>
          <w:kern w:val="0"/>
          <w:lang w:val="en-US" w:eastAsia="en-US"/>
          <w14:ligatures w14:val="none"/>
        </w:rPr>
        <w:t xml:space="preserve">? </w:t>
      </w:r>
      <w:r w:rsidRPr="00273D0A">
        <w:rPr>
          <w:rFonts w:ascii="Arial" w:eastAsia="Times New Roman" w:hAnsi="Arial" w:cs="Arial"/>
          <w:b/>
          <w:bCs/>
          <w:color w:val="0070C0"/>
          <w:kern w:val="0"/>
          <w:lang w:val="en-US" w:eastAsia="en-US"/>
          <w14:ligatures w14:val="none"/>
        </w:rPr>
        <w:t xml:space="preserve"> </w:t>
      </w:r>
    </w:p>
    <w:p w14:paraId="69036879" w14:textId="6BD4896E" w:rsidR="00270142" w:rsidRDefault="00361F5A" w:rsidP="001066E0">
      <w:pPr>
        <w:rPr>
          <w:rFonts w:ascii="Arial" w:hAnsi="Arial" w:cs="Arial"/>
        </w:rPr>
      </w:pPr>
      <w:r w:rsidRPr="00681E1A">
        <w:rPr>
          <w:rFonts w:ascii="Arial" w:hAnsi="Arial" w:cs="Arial"/>
        </w:rPr>
        <w:t>The changes are proposed on a request-basis</w:t>
      </w:r>
      <w:r w:rsidR="00850F11">
        <w:rPr>
          <w:rFonts w:ascii="Arial" w:hAnsi="Arial" w:cs="Arial"/>
        </w:rPr>
        <w:t>.</w:t>
      </w:r>
      <w:r w:rsidRPr="00681E1A">
        <w:rPr>
          <w:rFonts w:ascii="Arial" w:hAnsi="Arial" w:cs="Arial"/>
        </w:rPr>
        <w:t xml:space="preserve"> </w:t>
      </w:r>
      <w:r w:rsidR="00850F11">
        <w:rPr>
          <w:rFonts w:ascii="Arial" w:hAnsi="Arial" w:cs="Arial"/>
        </w:rPr>
        <w:t xml:space="preserve">The </w:t>
      </w:r>
      <w:r w:rsidRPr="00681E1A">
        <w:rPr>
          <w:rFonts w:ascii="Arial" w:hAnsi="Arial" w:cs="Arial"/>
        </w:rPr>
        <w:t>council has received requests to change the dog access rule</w:t>
      </w:r>
      <w:r w:rsidR="00850F11">
        <w:rPr>
          <w:rFonts w:ascii="Arial" w:hAnsi="Arial" w:cs="Arial"/>
        </w:rPr>
        <w:t xml:space="preserve"> at</w:t>
      </w:r>
      <w:r w:rsidRPr="00681E1A">
        <w:rPr>
          <w:rFonts w:ascii="Arial" w:hAnsi="Arial" w:cs="Arial"/>
        </w:rPr>
        <w:t xml:space="preserve"> certain parks. A thorough assessment of the location </w:t>
      </w:r>
      <w:r w:rsidR="00695F0A">
        <w:rPr>
          <w:rFonts w:ascii="Arial" w:hAnsi="Arial" w:cs="Arial"/>
        </w:rPr>
        <w:t>was</w:t>
      </w:r>
      <w:r w:rsidRPr="00681E1A">
        <w:rPr>
          <w:rFonts w:ascii="Arial" w:hAnsi="Arial" w:cs="Arial"/>
        </w:rPr>
        <w:t xml:space="preserve"> </w:t>
      </w:r>
      <w:r w:rsidR="00681E1A" w:rsidRPr="00681E1A">
        <w:rPr>
          <w:rFonts w:ascii="Arial" w:hAnsi="Arial" w:cs="Arial"/>
        </w:rPr>
        <w:t>conducted</w:t>
      </w:r>
      <w:r w:rsidR="00850F11">
        <w:rPr>
          <w:rFonts w:ascii="Arial" w:hAnsi="Arial" w:cs="Arial"/>
        </w:rPr>
        <w:t xml:space="preserve"> to ensure</w:t>
      </w:r>
      <w:r w:rsidRPr="00681E1A">
        <w:rPr>
          <w:rFonts w:ascii="Arial" w:hAnsi="Arial" w:cs="Arial"/>
        </w:rPr>
        <w:t xml:space="preserve"> a </w:t>
      </w:r>
      <w:r w:rsidR="00850F11">
        <w:rPr>
          <w:rFonts w:ascii="Arial" w:hAnsi="Arial" w:cs="Arial"/>
        </w:rPr>
        <w:t xml:space="preserve">proposed </w:t>
      </w:r>
      <w:r w:rsidRPr="00681E1A">
        <w:rPr>
          <w:rFonts w:ascii="Arial" w:hAnsi="Arial" w:cs="Arial"/>
        </w:rPr>
        <w:t>change is justified.</w:t>
      </w:r>
      <w:r w:rsidR="0045635A" w:rsidRPr="00681E1A">
        <w:rPr>
          <w:rFonts w:ascii="Arial" w:hAnsi="Arial" w:cs="Arial"/>
        </w:rPr>
        <w:t xml:space="preserve"> Where changes are not proposed to a regional park, no issues with the current dog access rule have been </w:t>
      </w:r>
      <w:r w:rsidR="00695F0A">
        <w:rPr>
          <w:rFonts w:ascii="Arial" w:hAnsi="Arial" w:cs="Arial"/>
        </w:rPr>
        <w:t>identified</w:t>
      </w:r>
      <w:r w:rsidR="00681E1A">
        <w:rPr>
          <w:rFonts w:ascii="Arial" w:hAnsi="Arial" w:cs="Arial"/>
        </w:rPr>
        <w:t>.</w:t>
      </w:r>
    </w:p>
    <w:p w14:paraId="0B7EE5F3" w14:textId="77777777" w:rsidR="00681E1A" w:rsidRDefault="00681E1A" w:rsidP="001066E0">
      <w:pPr>
        <w:rPr>
          <w:rFonts w:ascii="Arial" w:hAnsi="Arial" w:cs="Arial"/>
        </w:rPr>
      </w:pPr>
    </w:p>
    <w:p w14:paraId="7C15C8B1" w14:textId="1DB1AB64" w:rsidR="00270142" w:rsidRPr="00273D0A" w:rsidRDefault="00C513A3" w:rsidP="00695F0A">
      <w:pPr>
        <w:pStyle w:val="ListParagraph"/>
        <w:numPr>
          <w:ilvl w:val="0"/>
          <w:numId w:val="5"/>
        </w:numPr>
        <w:spacing w:before="360"/>
        <w:ind w:left="357" w:hanging="357"/>
        <w:rPr>
          <w:rFonts w:ascii="Arial" w:eastAsia="Times New Roman" w:hAnsi="Arial" w:cs="Arial"/>
          <w:b/>
          <w:bCs/>
          <w:color w:val="0070C0"/>
          <w:kern w:val="0"/>
          <w:lang w:val="en-US" w:eastAsia="en-US"/>
          <w14:ligatures w14:val="none"/>
        </w:rPr>
      </w:pPr>
      <w:r>
        <w:rPr>
          <w:rFonts w:ascii="Arial" w:eastAsia="Times New Roman" w:hAnsi="Arial" w:cs="Arial"/>
          <w:b/>
          <w:bCs/>
          <w:color w:val="0070C0"/>
          <w:kern w:val="0"/>
          <w:lang w:val="en-US" w:eastAsia="en-US"/>
          <w14:ligatures w14:val="none"/>
        </w:rPr>
        <w:lastRenderedPageBreak/>
        <w:t xml:space="preserve">Will reformatting of the </w:t>
      </w:r>
      <w:r w:rsidR="00850F11">
        <w:rPr>
          <w:rFonts w:ascii="Arial" w:eastAsia="Times New Roman" w:hAnsi="Arial" w:cs="Arial"/>
          <w:b/>
          <w:bCs/>
          <w:color w:val="0070C0"/>
          <w:kern w:val="0"/>
          <w:lang w:val="en-US" w:eastAsia="en-US"/>
          <w14:ligatures w14:val="none"/>
        </w:rPr>
        <w:t>p</w:t>
      </w:r>
      <w:r>
        <w:rPr>
          <w:rFonts w:ascii="Arial" w:eastAsia="Times New Roman" w:hAnsi="Arial" w:cs="Arial"/>
          <w:b/>
          <w:bCs/>
          <w:color w:val="0070C0"/>
          <w:kern w:val="0"/>
          <w:lang w:val="en-US" w:eastAsia="en-US"/>
          <w14:ligatures w14:val="none"/>
        </w:rPr>
        <w:t xml:space="preserve">olicy and </w:t>
      </w:r>
      <w:r w:rsidR="00850F11">
        <w:rPr>
          <w:rFonts w:ascii="Arial" w:eastAsia="Times New Roman" w:hAnsi="Arial" w:cs="Arial"/>
          <w:b/>
          <w:bCs/>
          <w:color w:val="0070C0"/>
          <w:kern w:val="0"/>
          <w:lang w:val="en-US" w:eastAsia="en-US"/>
          <w14:ligatures w14:val="none"/>
        </w:rPr>
        <w:t>b</w:t>
      </w:r>
      <w:r>
        <w:rPr>
          <w:rFonts w:ascii="Arial" w:eastAsia="Times New Roman" w:hAnsi="Arial" w:cs="Arial"/>
          <w:b/>
          <w:bCs/>
          <w:color w:val="0070C0"/>
          <w:kern w:val="0"/>
          <w:lang w:val="en-US" w:eastAsia="en-US"/>
          <w14:ligatures w14:val="none"/>
        </w:rPr>
        <w:t>ylaw change any</w:t>
      </w:r>
      <w:r w:rsidR="00681E1A">
        <w:rPr>
          <w:rFonts w:ascii="Arial" w:eastAsia="Times New Roman" w:hAnsi="Arial" w:cs="Arial"/>
          <w:b/>
          <w:bCs/>
          <w:color w:val="0070C0"/>
          <w:kern w:val="0"/>
          <w:lang w:val="en-US" w:eastAsia="en-US"/>
          <w14:ligatures w14:val="none"/>
        </w:rPr>
        <w:t xml:space="preserve"> of the current</w:t>
      </w:r>
      <w:r>
        <w:rPr>
          <w:rFonts w:ascii="Arial" w:eastAsia="Times New Roman" w:hAnsi="Arial" w:cs="Arial"/>
          <w:b/>
          <w:bCs/>
          <w:color w:val="0070C0"/>
          <w:kern w:val="0"/>
          <w:lang w:val="en-US" w:eastAsia="en-US"/>
          <w14:ligatures w14:val="none"/>
        </w:rPr>
        <w:t xml:space="preserve"> rule</w:t>
      </w:r>
      <w:r w:rsidR="00681E1A">
        <w:rPr>
          <w:rFonts w:ascii="Arial" w:eastAsia="Times New Roman" w:hAnsi="Arial" w:cs="Arial"/>
          <w:b/>
          <w:bCs/>
          <w:color w:val="0070C0"/>
          <w:kern w:val="0"/>
          <w:lang w:val="en-US" w:eastAsia="en-US"/>
          <w14:ligatures w14:val="none"/>
        </w:rPr>
        <w:t>s?</w:t>
      </w:r>
    </w:p>
    <w:p w14:paraId="4BCE94F7" w14:textId="263D2918" w:rsidR="00695F0A" w:rsidRPr="00C513A3" w:rsidRDefault="00695F0A" w:rsidP="001066E0">
      <w:pPr>
        <w:rPr>
          <w:rFonts w:ascii="Arial" w:hAnsi="Arial" w:cs="Arial"/>
          <w:lang w:val="en-US"/>
        </w:rPr>
      </w:pPr>
      <w:r w:rsidRPr="00695F0A">
        <w:rPr>
          <w:rFonts w:ascii="Arial" w:hAnsi="Arial" w:cs="Arial"/>
          <w:lang w:val="en-US"/>
        </w:rPr>
        <w:t xml:space="preserve">The reformat will not change any existing rules. </w:t>
      </w:r>
      <w:r>
        <w:rPr>
          <w:rFonts w:ascii="Arial" w:hAnsi="Arial" w:cs="Arial"/>
          <w:lang w:val="en-US"/>
        </w:rPr>
        <w:t>U</w:t>
      </w:r>
      <w:r w:rsidRPr="00695F0A">
        <w:rPr>
          <w:rFonts w:ascii="Arial" w:hAnsi="Arial" w:cs="Arial"/>
          <w:lang w:val="en-US"/>
        </w:rPr>
        <w:t>pdating and removing outdated information and removing rules from the bylaw already covered in the policy will make both the policy and bylaw easier to read and understand. </w:t>
      </w:r>
    </w:p>
    <w:p w14:paraId="742BC865" w14:textId="7191F10C" w:rsidR="00B00C25" w:rsidRPr="00273D0A" w:rsidRDefault="00B00C25" w:rsidP="00695F0A">
      <w:pPr>
        <w:pStyle w:val="ListParagraph"/>
        <w:numPr>
          <w:ilvl w:val="0"/>
          <w:numId w:val="5"/>
        </w:numPr>
        <w:spacing w:before="360"/>
        <w:ind w:left="357" w:hanging="357"/>
        <w:rPr>
          <w:rFonts w:ascii="Arial" w:eastAsia="Times New Roman" w:hAnsi="Arial" w:cs="Arial"/>
          <w:b/>
          <w:bCs/>
          <w:color w:val="0070C0"/>
          <w:kern w:val="0"/>
          <w:lang w:val="en-US" w:eastAsia="en-US"/>
          <w14:ligatures w14:val="none"/>
        </w:rPr>
      </w:pPr>
      <w:r>
        <w:rPr>
          <w:rFonts w:ascii="Arial" w:eastAsia="Times New Roman" w:hAnsi="Arial" w:cs="Arial"/>
          <w:b/>
          <w:bCs/>
          <w:color w:val="0070C0"/>
          <w:kern w:val="0"/>
          <w:lang w:val="en-US" w:eastAsia="en-US"/>
          <w14:ligatures w14:val="none"/>
        </w:rPr>
        <w:t xml:space="preserve">When will a final decision </w:t>
      </w:r>
      <w:r w:rsidR="00240BA6">
        <w:rPr>
          <w:rFonts w:ascii="Arial" w:eastAsia="Times New Roman" w:hAnsi="Arial" w:cs="Arial"/>
          <w:b/>
          <w:bCs/>
          <w:color w:val="0070C0"/>
          <w:kern w:val="0"/>
          <w:lang w:val="en-US" w:eastAsia="en-US"/>
          <w14:ligatures w14:val="none"/>
        </w:rPr>
        <w:t xml:space="preserve">be made </w:t>
      </w:r>
      <w:r>
        <w:rPr>
          <w:rFonts w:ascii="Arial" w:eastAsia="Times New Roman" w:hAnsi="Arial" w:cs="Arial"/>
          <w:b/>
          <w:bCs/>
          <w:color w:val="0070C0"/>
          <w:kern w:val="0"/>
          <w:lang w:val="en-US" w:eastAsia="en-US"/>
          <w14:ligatures w14:val="none"/>
        </w:rPr>
        <w:t>on the proposed changes?</w:t>
      </w:r>
    </w:p>
    <w:p w14:paraId="07C76AD0" w14:textId="60B53572" w:rsidR="00F45884" w:rsidRPr="00180A93" w:rsidRDefault="00180A93">
      <w:pPr>
        <w:rPr>
          <w:rFonts w:ascii="Arial" w:hAnsi="Arial" w:cs="Arial"/>
          <w:lang w:val="en-US"/>
        </w:rPr>
      </w:pPr>
      <w:r w:rsidRPr="00180A93">
        <w:rPr>
          <w:rFonts w:ascii="Arial" w:hAnsi="Arial" w:cs="Arial"/>
          <w:lang w:val="en-US"/>
        </w:rPr>
        <w:t>Once public consultation has closed, all feedback received will be presented to the Deliberations Panel before a final decision is mad</w:t>
      </w:r>
      <w:r w:rsidR="00270142" w:rsidRPr="00273D0A">
        <w:rPr>
          <w:rFonts w:ascii="Arial" w:hAnsi="Arial" w:cs="Arial"/>
        </w:rPr>
        <w:t>e by the Governing Body in mid-2025.</w:t>
      </w:r>
    </w:p>
    <w:p w14:paraId="5F529E63" w14:textId="77777777" w:rsidR="00FB054F" w:rsidRPr="007D7F06" w:rsidRDefault="00FB054F"/>
    <w:sectPr w:rsidR="00FB054F" w:rsidRPr="007D7F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3937"/>
    <w:multiLevelType w:val="hybridMultilevel"/>
    <w:tmpl w:val="6E9E0CF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6727288"/>
    <w:multiLevelType w:val="hybridMultilevel"/>
    <w:tmpl w:val="3126F1E4"/>
    <w:lvl w:ilvl="0" w:tplc="FFFFFFF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D537998"/>
    <w:multiLevelType w:val="hybridMultilevel"/>
    <w:tmpl w:val="6E9E0C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C580AC7"/>
    <w:multiLevelType w:val="hybridMultilevel"/>
    <w:tmpl w:val="66B4759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7FE82ABE"/>
    <w:multiLevelType w:val="hybridMultilevel"/>
    <w:tmpl w:val="D07488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84020781">
    <w:abstractNumId w:val="4"/>
  </w:num>
  <w:num w:numId="2" w16cid:durableId="2058431360">
    <w:abstractNumId w:val="0"/>
  </w:num>
  <w:num w:numId="3" w16cid:durableId="400443975">
    <w:abstractNumId w:val="2"/>
  </w:num>
  <w:num w:numId="4" w16cid:durableId="449206234">
    <w:abstractNumId w:val="1"/>
  </w:num>
  <w:num w:numId="5" w16cid:durableId="1325165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B2"/>
    <w:rsid w:val="00024D45"/>
    <w:rsid w:val="00052ED6"/>
    <w:rsid w:val="000A29AB"/>
    <w:rsid w:val="000D78F5"/>
    <w:rsid w:val="001066E0"/>
    <w:rsid w:val="0011722B"/>
    <w:rsid w:val="001468F9"/>
    <w:rsid w:val="00164FF6"/>
    <w:rsid w:val="00180A93"/>
    <w:rsid w:val="001C79B2"/>
    <w:rsid w:val="001D7E7A"/>
    <w:rsid w:val="00226834"/>
    <w:rsid w:val="00237B6E"/>
    <w:rsid w:val="00240BA6"/>
    <w:rsid w:val="00260FA7"/>
    <w:rsid w:val="00270142"/>
    <w:rsid w:val="00273D0A"/>
    <w:rsid w:val="00273DC6"/>
    <w:rsid w:val="002B0BD4"/>
    <w:rsid w:val="002C3275"/>
    <w:rsid w:val="00361F5A"/>
    <w:rsid w:val="003E183E"/>
    <w:rsid w:val="004034E1"/>
    <w:rsid w:val="0045635A"/>
    <w:rsid w:val="004A3EA9"/>
    <w:rsid w:val="004A7F58"/>
    <w:rsid w:val="004E0300"/>
    <w:rsid w:val="004F7532"/>
    <w:rsid w:val="00525028"/>
    <w:rsid w:val="00584912"/>
    <w:rsid w:val="005B4CCD"/>
    <w:rsid w:val="00681E1A"/>
    <w:rsid w:val="00695F0A"/>
    <w:rsid w:val="007178C5"/>
    <w:rsid w:val="00734ADF"/>
    <w:rsid w:val="00744817"/>
    <w:rsid w:val="007461DC"/>
    <w:rsid w:val="00783038"/>
    <w:rsid w:val="00793A18"/>
    <w:rsid w:val="007B5356"/>
    <w:rsid w:val="007D7F06"/>
    <w:rsid w:val="00850F11"/>
    <w:rsid w:val="0086104B"/>
    <w:rsid w:val="00863BF4"/>
    <w:rsid w:val="00872080"/>
    <w:rsid w:val="008767C5"/>
    <w:rsid w:val="0089174C"/>
    <w:rsid w:val="0091286A"/>
    <w:rsid w:val="009578E1"/>
    <w:rsid w:val="009C519F"/>
    <w:rsid w:val="009C5375"/>
    <w:rsid w:val="009F06F6"/>
    <w:rsid w:val="00A72B46"/>
    <w:rsid w:val="00B00C25"/>
    <w:rsid w:val="00B0292D"/>
    <w:rsid w:val="00B35459"/>
    <w:rsid w:val="00B35E2E"/>
    <w:rsid w:val="00B80F5B"/>
    <w:rsid w:val="00BC7128"/>
    <w:rsid w:val="00C513A3"/>
    <w:rsid w:val="00C54C9E"/>
    <w:rsid w:val="00C7719A"/>
    <w:rsid w:val="00D05B76"/>
    <w:rsid w:val="00DB7CD6"/>
    <w:rsid w:val="00DC39ED"/>
    <w:rsid w:val="00DC64F2"/>
    <w:rsid w:val="00E07BEF"/>
    <w:rsid w:val="00E70E51"/>
    <w:rsid w:val="00E75C33"/>
    <w:rsid w:val="00E82A16"/>
    <w:rsid w:val="00EA05BB"/>
    <w:rsid w:val="00EA3FE0"/>
    <w:rsid w:val="00F45884"/>
    <w:rsid w:val="00FA0E50"/>
    <w:rsid w:val="00FB054F"/>
    <w:rsid w:val="00FD33E9"/>
    <w:rsid w:val="00FE3EF8"/>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9B17C"/>
  <w15:chartTrackingRefBased/>
  <w15:docId w15:val="{34B919CC-CF0C-45AA-8FB2-397F2B41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NZ"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080"/>
    <w:pPr>
      <w:ind w:left="720"/>
      <w:contextualSpacing/>
    </w:pPr>
  </w:style>
  <w:style w:type="paragraph" w:styleId="Revision">
    <w:name w:val="Revision"/>
    <w:hidden/>
    <w:uiPriority w:val="99"/>
    <w:semiHidden/>
    <w:rsid w:val="008767C5"/>
    <w:pPr>
      <w:spacing w:after="0" w:line="240" w:lineRule="auto"/>
    </w:pPr>
  </w:style>
  <w:style w:type="character" w:styleId="CommentReference">
    <w:name w:val="annotation reference"/>
    <w:basedOn w:val="DefaultParagraphFont"/>
    <w:uiPriority w:val="99"/>
    <w:semiHidden/>
    <w:unhideWhenUsed/>
    <w:rsid w:val="008767C5"/>
    <w:rPr>
      <w:sz w:val="16"/>
      <w:szCs w:val="16"/>
    </w:rPr>
  </w:style>
  <w:style w:type="paragraph" w:styleId="CommentText">
    <w:name w:val="annotation text"/>
    <w:basedOn w:val="Normal"/>
    <w:link w:val="CommentTextChar"/>
    <w:uiPriority w:val="99"/>
    <w:unhideWhenUsed/>
    <w:rsid w:val="008767C5"/>
    <w:pPr>
      <w:spacing w:line="240" w:lineRule="auto"/>
    </w:pPr>
    <w:rPr>
      <w:sz w:val="20"/>
      <w:szCs w:val="20"/>
    </w:rPr>
  </w:style>
  <w:style w:type="character" w:customStyle="1" w:styleId="CommentTextChar">
    <w:name w:val="Comment Text Char"/>
    <w:basedOn w:val="DefaultParagraphFont"/>
    <w:link w:val="CommentText"/>
    <w:uiPriority w:val="99"/>
    <w:rsid w:val="008767C5"/>
    <w:rPr>
      <w:sz w:val="20"/>
      <w:szCs w:val="20"/>
    </w:rPr>
  </w:style>
  <w:style w:type="paragraph" w:styleId="CommentSubject">
    <w:name w:val="annotation subject"/>
    <w:basedOn w:val="CommentText"/>
    <w:next w:val="CommentText"/>
    <w:link w:val="CommentSubjectChar"/>
    <w:uiPriority w:val="99"/>
    <w:semiHidden/>
    <w:unhideWhenUsed/>
    <w:rsid w:val="008767C5"/>
    <w:rPr>
      <w:b/>
      <w:bCs/>
    </w:rPr>
  </w:style>
  <w:style w:type="character" w:customStyle="1" w:styleId="CommentSubjectChar">
    <w:name w:val="Comment Subject Char"/>
    <w:basedOn w:val="CommentTextChar"/>
    <w:link w:val="CommentSubject"/>
    <w:uiPriority w:val="99"/>
    <w:semiHidden/>
    <w:rsid w:val="008767C5"/>
    <w:rPr>
      <w:b/>
      <w:bCs/>
      <w:sz w:val="20"/>
      <w:szCs w:val="20"/>
    </w:rPr>
  </w:style>
  <w:style w:type="character" w:styleId="Hyperlink">
    <w:name w:val="Hyperlink"/>
    <w:basedOn w:val="DefaultParagraphFont"/>
    <w:uiPriority w:val="99"/>
    <w:unhideWhenUsed/>
    <w:rsid w:val="00024D45"/>
    <w:rPr>
      <w:color w:val="0563C1" w:themeColor="hyperlink"/>
      <w:u w:val="single"/>
    </w:rPr>
  </w:style>
  <w:style w:type="character" w:styleId="UnresolvedMention">
    <w:name w:val="Unresolved Mention"/>
    <w:basedOn w:val="DefaultParagraphFont"/>
    <w:uiPriority w:val="99"/>
    <w:semiHidden/>
    <w:unhideWhenUsed/>
    <w:rsid w:val="00024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6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council.aucklandcouncil.govt.nz/Open/2024/12/20241203_RSCCC_ATT_11343.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576</Words>
  <Characters>2821</Characters>
  <Application>Microsoft Office Word</Application>
  <DocSecurity>0</DocSecurity>
  <Lines>47</Lines>
  <Paragraphs>24</Paragraphs>
  <ScaleCrop>false</ScaleCrop>
  <HeadingPairs>
    <vt:vector size="2" baseType="variant">
      <vt:variant>
        <vt:lpstr>Title</vt:lpstr>
      </vt:variant>
      <vt:variant>
        <vt:i4>1</vt:i4>
      </vt:variant>
    </vt:vector>
  </HeadingPairs>
  <TitlesOfParts>
    <vt:vector size="1" baseType="lpstr">
      <vt:lpstr/>
    </vt:vector>
  </TitlesOfParts>
  <Company>Auckland Council</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Danna Li</dc:creator>
  <cp:keywords/>
  <dc:description/>
  <cp:lastModifiedBy>Kylie Hill</cp:lastModifiedBy>
  <cp:revision>4</cp:revision>
  <dcterms:created xsi:type="dcterms:W3CDTF">2025-01-10T06:45:00Z</dcterms:created>
  <dcterms:modified xsi:type="dcterms:W3CDTF">2025-01-18T02:44:00Z</dcterms:modified>
</cp:coreProperties>
</file>