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C2635D" w14:textId="0D6CCC61" w:rsidR="00DA786C" w:rsidRPr="00092836" w:rsidRDefault="00092836" w:rsidP="00E84E1B">
      <w:pPr>
        <w:pStyle w:val="Title"/>
        <w:spacing w:after="0"/>
        <w:rPr>
          <w:b/>
          <w:bCs/>
          <w:color w:val="0070C0"/>
        </w:rPr>
      </w:pPr>
      <w:r w:rsidRPr="00092836">
        <w:rPr>
          <w:b/>
          <w:bCs/>
          <w:color w:val="0070C0"/>
        </w:rPr>
        <w:t xml:space="preserve">Kootuitui </w:t>
      </w:r>
      <w:r w:rsidRPr="00D62C64">
        <w:rPr>
          <w:b/>
          <w:bCs/>
          <w:color w:val="0070C0"/>
        </w:rPr>
        <w:t>ki Papakura</w:t>
      </w:r>
      <w:r w:rsidR="00AB3875" w:rsidRPr="00092836">
        <w:rPr>
          <w:b/>
          <w:bCs/>
          <w:color w:val="0070C0"/>
        </w:rPr>
        <w:t xml:space="preserve"> </w:t>
      </w:r>
    </w:p>
    <w:p w14:paraId="3DB5625F" w14:textId="6564265F" w:rsidR="00DA786C" w:rsidRDefault="00DA786C" w:rsidP="00DA786C">
      <w:pPr>
        <w:rPr>
          <w:color w:val="0070C0"/>
          <w:sz w:val="32"/>
          <w:szCs w:val="32"/>
        </w:rPr>
      </w:pPr>
      <w:r w:rsidRPr="00E84E1B">
        <w:rPr>
          <w:color w:val="0070C0"/>
          <w:sz w:val="32"/>
          <w:szCs w:val="32"/>
        </w:rPr>
        <w:t>Work</w:t>
      </w:r>
      <w:r w:rsidR="00E84E1B" w:rsidRPr="00E84E1B">
        <w:rPr>
          <w:color w:val="0070C0"/>
          <w:sz w:val="32"/>
          <w:szCs w:val="32"/>
        </w:rPr>
        <w:t xml:space="preserve">shop </w:t>
      </w:r>
      <w:r w:rsidR="00092836">
        <w:rPr>
          <w:color w:val="0070C0"/>
          <w:sz w:val="32"/>
          <w:szCs w:val="32"/>
        </w:rPr>
        <w:t>Thursday 17</w:t>
      </w:r>
      <w:r w:rsidR="00D12A26">
        <w:rPr>
          <w:color w:val="0070C0"/>
          <w:sz w:val="32"/>
          <w:szCs w:val="32"/>
        </w:rPr>
        <w:t xml:space="preserve"> October</w:t>
      </w:r>
      <w:r w:rsidR="00E84E1B" w:rsidRPr="00E84E1B">
        <w:rPr>
          <w:color w:val="0070C0"/>
          <w:sz w:val="32"/>
          <w:szCs w:val="32"/>
        </w:rPr>
        <w:t xml:space="preserve"> 2024</w:t>
      </w:r>
    </w:p>
    <w:p w14:paraId="45587CC6" w14:textId="72EFD906" w:rsidR="00D12A26" w:rsidRDefault="00C11B06" w:rsidP="00DA786C">
      <w:pPr>
        <w:rPr>
          <w:color w:val="0070C0"/>
          <w:sz w:val="32"/>
          <w:szCs w:val="32"/>
        </w:rPr>
      </w:pPr>
      <w:r>
        <w:rPr>
          <w:noProof/>
        </w:rPr>
        <w:drawing>
          <wp:anchor distT="0" distB="0" distL="114300" distR="114300" simplePos="0" relativeHeight="251659264" behindDoc="0" locked="0" layoutInCell="1" allowOverlap="1" wp14:anchorId="37C9D3BB" wp14:editId="11955FE5">
            <wp:simplePos x="0" y="0"/>
            <wp:positionH relativeFrom="margin">
              <wp:align>left</wp:align>
            </wp:positionH>
            <wp:positionV relativeFrom="paragraph">
              <wp:posOffset>3174365</wp:posOffset>
            </wp:positionV>
            <wp:extent cx="5875655" cy="3899535"/>
            <wp:effectExtent l="0" t="0" r="0" b="5715"/>
            <wp:wrapSquare wrapText="bothSides"/>
            <wp:docPr id="12972380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38075" name="Picture 1297238075"/>
                    <pic:cNvPicPr/>
                  </pic:nvPicPr>
                  <pic:blipFill rotWithShape="1">
                    <a:blip r:embed="rId6" cstate="print">
                      <a:extLst>
                        <a:ext uri="{28A0092B-C50C-407E-A947-70E740481C1C}">
                          <a14:useLocalDpi xmlns:a14="http://schemas.microsoft.com/office/drawing/2010/main" val="0"/>
                        </a:ext>
                      </a:extLst>
                    </a:blip>
                    <a:srcRect l="13543" t="23991" r="563"/>
                    <a:stretch/>
                  </pic:blipFill>
                  <pic:spPr bwMode="auto">
                    <a:xfrm>
                      <a:off x="0" y="0"/>
                      <a:ext cx="5879070" cy="39022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32D18763" wp14:editId="7F384D47">
            <wp:simplePos x="0" y="0"/>
            <wp:positionH relativeFrom="margin">
              <wp:posOffset>2275368</wp:posOffset>
            </wp:positionH>
            <wp:positionV relativeFrom="paragraph">
              <wp:posOffset>313587</wp:posOffset>
            </wp:positionV>
            <wp:extent cx="3600450" cy="2700655"/>
            <wp:effectExtent l="0" t="0" r="0" b="4445"/>
            <wp:wrapSquare wrapText="bothSides"/>
            <wp:docPr id="521466101" name="Picture 13" descr="A group of people sitting in ch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66101" name="Picture 13" descr="A group of people sitting in chair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0450" cy="2700655"/>
                    </a:xfrm>
                    <a:prstGeom prst="rect">
                      <a:avLst/>
                    </a:prstGeom>
                  </pic:spPr>
                </pic:pic>
              </a:graphicData>
            </a:graphic>
            <wp14:sizeRelH relativeFrom="margin">
              <wp14:pctWidth>0</wp14:pctWidth>
            </wp14:sizeRelH>
            <wp14:sizeRelV relativeFrom="margin">
              <wp14:pctHeight>0</wp14:pctHeight>
            </wp14:sizeRelV>
          </wp:anchor>
        </w:drawing>
      </w:r>
    </w:p>
    <w:p w14:paraId="2A9C5DC0" w14:textId="1D2D6E5E" w:rsidR="001B5EAF" w:rsidRDefault="00C11B06" w:rsidP="00C11B06">
      <w:pPr>
        <w:pStyle w:val="Title"/>
      </w:pPr>
      <w:r>
        <w:rPr>
          <w:noProof/>
        </w:rPr>
        <w:drawing>
          <wp:anchor distT="0" distB="0" distL="114300" distR="114300" simplePos="0" relativeHeight="251661312" behindDoc="0" locked="0" layoutInCell="1" allowOverlap="1" wp14:anchorId="7B73EE6A" wp14:editId="6B8C44CD">
            <wp:simplePos x="0" y="0"/>
            <wp:positionH relativeFrom="margin">
              <wp:align>left</wp:align>
            </wp:positionH>
            <wp:positionV relativeFrom="paragraph">
              <wp:posOffset>230505</wp:posOffset>
            </wp:positionV>
            <wp:extent cx="2777490" cy="2082800"/>
            <wp:effectExtent l="4445" t="0" r="8255" b="8255"/>
            <wp:wrapSquare wrapText="bothSides"/>
            <wp:docPr id="1863259427" name="Picture 14" descr="A person and person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259427" name="Picture 14" descr="A person and person standing in a roo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777490" cy="2082800"/>
                    </a:xfrm>
                    <a:prstGeom prst="rect">
                      <a:avLst/>
                    </a:prstGeom>
                  </pic:spPr>
                </pic:pic>
              </a:graphicData>
            </a:graphic>
            <wp14:sizeRelH relativeFrom="margin">
              <wp14:pctWidth>0</wp14:pctWidth>
            </wp14:sizeRelH>
            <wp14:sizeRelV relativeFrom="margin">
              <wp14:pctHeight>0</wp14:pctHeight>
            </wp14:sizeRelV>
          </wp:anchor>
        </w:drawing>
      </w:r>
    </w:p>
    <w:p w14:paraId="1233A3BB" w14:textId="71E7AFD6" w:rsidR="001B5EAF" w:rsidRPr="001B5EAF" w:rsidRDefault="001B5EAF" w:rsidP="001B5EAF"/>
    <w:p w14:paraId="527D6DFB" w14:textId="158C9E76" w:rsidR="001B5EAF" w:rsidRPr="001B5EAF" w:rsidRDefault="001B5EAF" w:rsidP="00537935">
      <w:pPr>
        <w:pStyle w:val="Title"/>
        <w:rPr>
          <w:sz w:val="28"/>
          <w:szCs w:val="28"/>
        </w:rPr>
      </w:pPr>
    </w:p>
    <w:p w14:paraId="12006130" w14:textId="297A4387" w:rsidR="00537935" w:rsidRDefault="00537935" w:rsidP="00537935">
      <w:pPr>
        <w:pStyle w:val="Title"/>
      </w:pPr>
      <w:r>
        <w:t>What you talked</w:t>
      </w:r>
      <w:r w:rsidR="001B5EAF">
        <w:t xml:space="preserve"> </w:t>
      </w:r>
      <w:r>
        <w:t>about</w:t>
      </w:r>
    </w:p>
    <w:p w14:paraId="1FB49EE5" w14:textId="77777777" w:rsidR="00C11B06" w:rsidRDefault="00C11B06" w:rsidP="00C11B06"/>
    <w:p w14:paraId="1D2B41E1" w14:textId="1D6ACC55" w:rsidR="00C11B06" w:rsidRPr="00C11B06" w:rsidRDefault="00C11B06" w:rsidP="00C11B06">
      <w:pPr>
        <w:rPr>
          <w:i/>
          <w:iCs/>
          <w:color w:val="0070C0"/>
          <w:sz w:val="28"/>
          <w:szCs w:val="28"/>
        </w:rPr>
      </w:pPr>
      <w:r w:rsidRPr="00C11B06">
        <w:rPr>
          <w:i/>
          <w:iCs/>
          <w:color w:val="0070C0"/>
          <w:sz w:val="28"/>
          <w:szCs w:val="28"/>
        </w:rPr>
        <w:t>Building stadiums isn’t real life, out here is real life.</w:t>
      </w:r>
    </w:p>
    <w:p w14:paraId="1F8B0F42" w14:textId="252DA921" w:rsidR="00C11B06" w:rsidRPr="00C11B06" w:rsidRDefault="00C11B06" w:rsidP="00C11B06">
      <w:pPr>
        <w:rPr>
          <w:i/>
          <w:iCs/>
          <w:color w:val="0070C0"/>
          <w:sz w:val="28"/>
          <w:szCs w:val="28"/>
        </w:rPr>
      </w:pPr>
      <w:r w:rsidRPr="00C11B06">
        <w:rPr>
          <w:i/>
          <w:iCs/>
          <w:color w:val="0070C0"/>
          <w:sz w:val="28"/>
          <w:szCs w:val="28"/>
        </w:rPr>
        <w:t xml:space="preserve">There is a financial crisis now and that is devastating for people already. </w:t>
      </w:r>
    </w:p>
    <w:p w14:paraId="34D52B7F" w14:textId="63BE1F11" w:rsidR="00C11B06" w:rsidRPr="00C11B06" w:rsidRDefault="00C11B06" w:rsidP="00C11B06">
      <w:pPr>
        <w:rPr>
          <w:i/>
          <w:iCs/>
          <w:color w:val="0070C0"/>
          <w:sz w:val="28"/>
          <w:szCs w:val="28"/>
        </w:rPr>
      </w:pPr>
      <w:r w:rsidRPr="00C11B06">
        <w:rPr>
          <w:i/>
          <w:iCs/>
          <w:color w:val="0070C0"/>
          <w:sz w:val="28"/>
          <w:szCs w:val="28"/>
        </w:rPr>
        <w:t xml:space="preserve">All those contacts you have across the world or in Honolulu can’t help you in an emergency. So, get off your boxes and digital devices and get to know your community. </w:t>
      </w:r>
    </w:p>
    <w:p w14:paraId="70F27CC7" w14:textId="347E07F9" w:rsidR="00C11B06" w:rsidRPr="00C11B06" w:rsidRDefault="00C11B06" w:rsidP="00C11B06">
      <w:pPr>
        <w:rPr>
          <w:i/>
          <w:iCs/>
          <w:color w:val="0070C0"/>
          <w:sz w:val="28"/>
          <w:szCs w:val="28"/>
        </w:rPr>
      </w:pPr>
      <w:r w:rsidRPr="00C11B06">
        <w:rPr>
          <w:i/>
          <w:iCs/>
          <w:color w:val="0070C0"/>
          <w:sz w:val="28"/>
          <w:szCs w:val="28"/>
        </w:rPr>
        <w:t xml:space="preserve">We have noticed more rainfall, more lizards and earlier frosts. </w:t>
      </w:r>
    </w:p>
    <w:p w14:paraId="0A933970" w14:textId="0B315F3E" w:rsidR="00C11B06" w:rsidRPr="00C11B06" w:rsidRDefault="00C11B06" w:rsidP="00C11B06">
      <w:pPr>
        <w:rPr>
          <w:i/>
          <w:iCs/>
          <w:color w:val="0070C0"/>
          <w:sz w:val="28"/>
          <w:szCs w:val="28"/>
        </w:rPr>
      </w:pPr>
      <w:r w:rsidRPr="00C11B06">
        <w:rPr>
          <w:i/>
          <w:iCs/>
          <w:color w:val="0070C0"/>
          <w:sz w:val="28"/>
          <w:szCs w:val="28"/>
        </w:rPr>
        <w:t xml:space="preserve">Our basement has started flooding more frequently due to more construction. </w:t>
      </w:r>
    </w:p>
    <w:p w14:paraId="4D0F44DE" w14:textId="0C95D801" w:rsidR="00C11B06" w:rsidRPr="00C11B06" w:rsidRDefault="00C11B06" w:rsidP="00C11B06">
      <w:pPr>
        <w:rPr>
          <w:i/>
          <w:iCs/>
          <w:color w:val="0070C0"/>
          <w:sz w:val="28"/>
          <w:szCs w:val="28"/>
        </w:rPr>
      </w:pPr>
      <w:r w:rsidRPr="00C11B06">
        <w:rPr>
          <w:i/>
          <w:iCs/>
          <w:color w:val="0070C0"/>
          <w:sz w:val="28"/>
          <w:szCs w:val="28"/>
        </w:rPr>
        <w:t xml:space="preserve">Kowhai blooming in June when the don’t normally bloom until </w:t>
      </w:r>
      <w:r w:rsidR="002878AF" w:rsidRPr="00C11B06">
        <w:rPr>
          <w:i/>
          <w:iCs/>
          <w:color w:val="0070C0"/>
          <w:sz w:val="28"/>
          <w:szCs w:val="28"/>
        </w:rPr>
        <w:t>November.</w:t>
      </w:r>
      <w:r w:rsidRPr="00C11B06">
        <w:rPr>
          <w:i/>
          <w:iCs/>
          <w:color w:val="0070C0"/>
          <w:sz w:val="28"/>
          <w:szCs w:val="28"/>
        </w:rPr>
        <w:t xml:space="preserve"> </w:t>
      </w:r>
    </w:p>
    <w:p w14:paraId="5DD1E7EA" w14:textId="55D81553" w:rsidR="00C11B06" w:rsidRPr="00C11B06" w:rsidRDefault="00C11B06" w:rsidP="00C11B06">
      <w:pPr>
        <w:rPr>
          <w:i/>
          <w:iCs/>
          <w:color w:val="0070C0"/>
          <w:sz w:val="28"/>
          <w:szCs w:val="28"/>
        </w:rPr>
      </w:pPr>
      <w:r w:rsidRPr="00C11B06">
        <w:rPr>
          <w:i/>
          <w:iCs/>
          <w:color w:val="0070C0"/>
          <w:sz w:val="28"/>
          <w:szCs w:val="28"/>
        </w:rPr>
        <w:t>Spring flowers blooming in winter!</w:t>
      </w:r>
    </w:p>
    <w:p w14:paraId="58BAF218" w14:textId="01D5E674" w:rsidR="00C11B06" w:rsidRPr="00C11B06" w:rsidRDefault="00C11B06" w:rsidP="00C11B06">
      <w:pPr>
        <w:rPr>
          <w:i/>
          <w:iCs/>
          <w:color w:val="0070C0"/>
          <w:sz w:val="28"/>
          <w:szCs w:val="28"/>
        </w:rPr>
      </w:pPr>
      <w:r w:rsidRPr="00C11B06">
        <w:rPr>
          <w:i/>
          <w:iCs/>
          <w:color w:val="0070C0"/>
          <w:sz w:val="28"/>
          <w:szCs w:val="28"/>
        </w:rPr>
        <w:t xml:space="preserve">We are local and we know the people, have the networks and where the resources are, </w:t>
      </w:r>
    </w:p>
    <w:p w14:paraId="16E666C0" w14:textId="4D0036BA" w:rsidR="00C11B06" w:rsidRPr="00C11B06" w:rsidRDefault="00C11B06" w:rsidP="00C11B06">
      <w:pPr>
        <w:rPr>
          <w:i/>
          <w:iCs/>
          <w:color w:val="0070C0"/>
          <w:sz w:val="28"/>
          <w:szCs w:val="28"/>
        </w:rPr>
      </w:pPr>
      <w:r w:rsidRPr="00C11B06">
        <w:rPr>
          <w:i/>
          <w:iCs/>
          <w:color w:val="0070C0"/>
          <w:sz w:val="28"/>
          <w:szCs w:val="28"/>
        </w:rPr>
        <w:t xml:space="preserve">When there were floods in Drury houses were flooded, and people need somewhere to go. They want to someone they knew. Then they realised they needed more support. They had nothing when they got back to their houses and businesses. They had nothing and needed to clean up. </w:t>
      </w:r>
    </w:p>
    <w:p w14:paraId="20009A09" w14:textId="3DC0B9E0" w:rsidR="00C11B06" w:rsidRPr="00C11B06" w:rsidRDefault="00C11B06" w:rsidP="00C11B06">
      <w:pPr>
        <w:rPr>
          <w:i/>
          <w:iCs/>
          <w:color w:val="0070C0"/>
          <w:sz w:val="28"/>
          <w:szCs w:val="28"/>
        </w:rPr>
      </w:pPr>
      <w:r w:rsidRPr="00C11B06">
        <w:rPr>
          <w:i/>
          <w:iCs/>
          <w:color w:val="0070C0"/>
          <w:sz w:val="28"/>
          <w:szCs w:val="28"/>
        </w:rPr>
        <w:t>For the last 2 years the PD boys have been planting around the coastal areas.</w:t>
      </w:r>
    </w:p>
    <w:p w14:paraId="52220D48" w14:textId="25A7A7A2" w:rsidR="00C11B06" w:rsidRPr="00C11B06" w:rsidRDefault="00C11B06" w:rsidP="00C11B06">
      <w:pPr>
        <w:rPr>
          <w:i/>
          <w:iCs/>
          <w:color w:val="0070C0"/>
          <w:sz w:val="28"/>
          <w:szCs w:val="28"/>
        </w:rPr>
      </w:pPr>
      <w:r w:rsidRPr="00C11B06">
        <w:rPr>
          <w:i/>
          <w:iCs/>
          <w:color w:val="0070C0"/>
          <w:sz w:val="28"/>
          <w:szCs w:val="28"/>
        </w:rPr>
        <w:t xml:space="preserve">We need to develop our own plan. I remember how my mother used to work out how much was needed for the family in an emergency and would buy one thing each pay until we had a great emergency kit. </w:t>
      </w:r>
    </w:p>
    <w:p w14:paraId="3FA8974D" w14:textId="77777777" w:rsidR="00D51688" w:rsidRDefault="00C11B06" w:rsidP="00C11B06">
      <w:pPr>
        <w:rPr>
          <w:i/>
          <w:iCs/>
          <w:color w:val="0070C0"/>
          <w:sz w:val="28"/>
          <w:szCs w:val="28"/>
        </w:rPr>
        <w:sectPr w:rsidR="00D51688">
          <w:pgSz w:w="11906" w:h="16838"/>
          <w:pgMar w:top="1440" w:right="1440" w:bottom="1440" w:left="1440" w:header="708" w:footer="708" w:gutter="0"/>
          <w:cols w:space="708"/>
          <w:docGrid w:linePitch="360"/>
        </w:sectPr>
      </w:pPr>
      <w:r w:rsidRPr="00C11B06">
        <w:rPr>
          <w:i/>
          <w:iCs/>
          <w:color w:val="0070C0"/>
          <w:sz w:val="28"/>
          <w:szCs w:val="28"/>
        </w:rPr>
        <w:t xml:space="preserve">As a young man we used to make rafts and go fishing in the mangroves in </w:t>
      </w:r>
      <w:proofErr w:type="spellStart"/>
      <w:r w:rsidRPr="00C11B06">
        <w:rPr>
          <w:i/>
          <w:iCs/>
          <w:color w:val="0070C0"/>
          <w:sz w:val="28"/>
          <w:szCs w:val="28"/>
        </w:rPr>
        <w:t>Pahurehure</w:t>
      </w:r>
      <w:proofErr w:type="spellEnd"/>
      <w:r w:rsidRPr="00C11B06">
        <w:rPr>
          <w:i/>
          <w:iCs/>
          <w:color w:val="0070C0"/>
          <w:sz w:val="28"/>
          <w:szCs w:val="28"/>
        </w:rPr>
        <w:t xml:space="preserve">. In storms we went out because the fish used to go into the mangroves for protection.  We used to get mullet and flounder. I wouldn’t do it now! </w:t>
      </w:r>
    </w:p>
    <w:p w14:paraId="7F645DF7" w14:textId="229C1924" w:rsidR="00C11B06" w:rsidRPr="00D51688" w:rsidRDefault="00D51688" w:rsidP="00C11B06">
      <w:pPr>
        <w:rPr>
          <w:rFonts w:asciiTheme="majorHAnsi" w:hAnsiTheme="majorHAnsi"/>
          <w:b/>
          <w:bCs/>
          <w:color w:val="0070C0"/>
          <w:sz w:val="32"/>
          <w:szCs w:val="32"/>
        </w:rPr>
      </w:pPr>
      <w:r w:rsidRPr="00D51688">
        <w:rPr>
          <w:rFonts w:asciiTheme="majorHAnsi" w:hAnsiTheme="majorHAnsi"/>
          <w:b/>
          <w:bCs/>
          <w:color w:val="0070C0"/>
          <w:sz w:val="32"/>
          <w:szCs w:val="32"/>
        </w:rPr>
        <w:lastRenderedPageBreak/>
        <w:t>The post it notes</w:t>
      </w:r>
    </w:p>
    <w:p w14:paraId="4875D2A1" w14:textId="77777777" w:rsidR="00C11B06" w:rsidRDefault="00C11B06" w:rsidP="00C11B06"/>
    <w:p w14:paraId="2EE923D2" w14:textId="17DDDCFA" w:rsidR="00D51688" w:rsidRDefault="00D51688" w:rsidP="00E84E1B">
      <w:pPr>
        <w:pStyle w:val="Title"/>
        <w:spacing w:after="0"/>
      </w:pPr>
      <w:r>
        <w:rPr>
          <w:noProof/>
        </w:rPr>
        <w:drawing>
          <wp:inline distT="0" distB="0" distL="0" distR="0" wp14:anchorId="35731AB8" wp14:editId="34EE61EA">
            <wp:extent cx="8929757" cy="2842788"/>
            <wp:effectExtent l="0" t="0" r="5080" b="0"/>
            <wp:docPr id="44977918" name="Picture 1" descr="A group of sticky notes with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7918" name="Picture 1" descr="A group of sticky notes with faces&#10;&#10;Description automatically generated"/>
                    <pic:cNvPicPr/>
                  </pic:nvPicPr>
                  <pic:blipFill rotWithShape="1">
                    <a:blip r:embed="rId9" cstate="print">
                      <a:extLst>
                        <a:ext uri="{28A0092B-C50C-407E-A947-70E740481C1C}">
                          <a14:useLocalDpi xmlns:a14="http://schemas.microsoft.com/office/drawing/2010/main" val="0"/>
                        </a:ext>
                      </a:extLst>
                    </a:blip>
                    <a:srcRect r="56771" b="43564"/>
                    <a:stretch/>
                  </pic:blipFill>
                  <pic:spPr bwMode="auto">
                    <a:xfrm>
                      <a:off x="0" y="0"/>
                      <a:ext cx="9103215" cy="289800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9980F16" wp14:editId="0634DC26">
            <wp:extent cx="12973616" cy="4213150"/>
            <wp:effectExtent l="0" t="0" r="0" b="0"/>
            <wp:docPr id="537799971" name="Picture 1" descr="A group of sticky notes with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7918" name="Picture 1" descr="A group of sticky notes with faces&#10;&#10;Description automatically generated"/>
                    <pic:cNvPicPr/>
                  </pic:nvPicPr>
                  <pic:blipFill rotWithShape="1">
                    <a:blip r:embed="rId10" cstate="print">
                      <a:extLst>
                        <a:ext uri="{28A0092B-C50C-407E-A947-70E740481C1C}">
                          <a14:useLocalDpi xmlns:a14="http://schemas.microsoft.com/office/drawing/2010/main" val="0"/>
                        </a:ext>
                      </a:extLst>
                    </a:blip>
                    <a:srcRect l="42466" r="-822" b="22265"/>
                    <a:stretch/>
                  </pic:blipFill>
                  <pic:spPr bwMode="auto">
                    <a:xfrm>
                      <a:off x="0" y="0"/>
                      <a:ext cx="13144205" cy="4268548"/>
                    </a:xfrm>
                    <a:prstGeom prst="rect">
                      <a:avLst/>
                    </a:prstGeom>
                    <a:ln>
                      <a:noFill/>
                    </a:ln>
                    <a:extLst>
                      <a:ext uri="{53640926-AAD7-44D8-BBD7-CCE9431645EC}">
                        <a14:shadowObscured xmlns:a14="http://schemas.microsoft.com/office/drawing/2010/main"/>
                      </a:ext>
                    </a:extLst>
                  </pic:spPr>
                </pic:pic>
              </a:graphicData>
            </a:graphic>
          </wp:inline>
        </w:drawing>
      </w:r>
    </w:p>
    <w:p w14:paraId="1DB41A40" w14:textId="0B9EC385" w:rsidR="00D51688" w:rsidRDefault="00D51688" w:rsidP="00E84E1B">
      <w:pPr>
        <w:pStyle w:val="Title"/>
        <w:spacing w:after="0"/>
      </w:pPr>
    </w:p>
    <w:p w14:paraId="5F100FA3" w14:textId="77777777" w:rsidR="00D51688" w:rsidRDefault="00D51688" w:rsidP="00E84E1B">
      <w:pPr>
        <w:pStyle w:val="Title"/>
        <w:spacing w:after="0"/>
        <w:sectPr w:rsidR="00D51688" w:rsidSect="00D51688">
          <w:pgSz w:w="23811" w:h="16838" w:orient="landscape" w:code="8"/>
          <w:pgMar w:top="1440" w:right="1440" w:bottom="1440" w:left="1440" w:header="708" w:footer="708" w:gutter="0"/>
          <w:cols w:space="708"/>
          <w:docGrid w:linePitch="360"/>
        </w:sectPr>
      </w:pPr>
    </w:p>
    <w:p w14:paraId="744795AA" w14:textId="77777777" w:rsidR="00D51688" w:rsidRDefault="00D51688" w:rsidP="00E84E1B">
      <w:pPr>
        <w:pStyle w:val="Title"/>
        <w:spacing w:after="0"/>
      </w:pPr>
    </w:p>
    <w:p w14:paraId="1DBC0185" w14:textId="215FD3A8" w:rsidR="00E84E1B" w:rsidRDefault="00E84E1B" w:rsidP="00E84E1B">
      <w:pPr>
        <w:pStyle w:val="Title"/>
        <w:spacing w:after="0"/>
      </w:pPr>
      <w:r>
        <w:t>Ideas for things we could do</w:t>
      </w:r>
    </w:p>
    <w:p w14:paraId="486E6C07" w14:textId="77777777" w:rsidR="00AD2D1C" w:rsidRDefault="00AD2D1C" w:rsidP="00AD2D1C"/>
    <w:tbl>
      <w:tblPr>
        <w:tblW w:w="9209" w:type="dxa"/>
        <w:tblLayout w:type="fixed"/>
        <w:tblLook w:val="04A0" w:firstRow="1" w:lastRow="0" w:firstColumn="1" w:lastColumn="0" w:noHBand="0" w:noVBand="1"/>
      </w:tblPr>
      <w:tblGrid>
        <w:gridCol w:w="3256"/>
        <w:gridCol w:w="3402"/>
        <w:gridCol w:w="2551"/>
      </w:tblGrid>
      <w:tr w:rsidR="00AD2D1C" w:rsidRPr="00537935" w14:paraId="4369ECBB"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08EDA73B" w14:textId="04A7B842" w:rsidR="00AD2D1C" w:rsidRPr="00537935" w:rsidRDefault="00AD2D1C" w:rsidP="00AD2D1C">
            <w:pPr>
              <w:spacing w:after="0" w:line="240" w:lineRule="auto"/>
              <w:jc w:val="center"/>
              <w:rPr>
                <w:rFonts w:ascii="Aptos Narrow" w:eastAsia="Times New Roman" w:hAnsi="Aptos Narrow" w:cs="Times New Roman"/>
                <w:b/>
                <w:bCs/>
                <w:color w:val="000000"/>
                <w:kern w:val="0"/>
                <w:lang w:eastAsia="en-NZ"/>
                <w14:ligatures w14:val="none"/>
              </w:rPr>
            </w:pPr>
            <w:r w:rsidRPr="00537935">
              <w:rPr>
                <w:rFonts w:ascii="Aptos Narrow" w:eastAsia="Times New Roman" w:hAnsi="Aptos Narrow" w:cs="Times New Roman"/>
                <w:b/>
                <w:bCs/>
                <w:color w:val="000000"/>
                <w:kern w:val="0"/>
                <w:lang w:eastAsia="en-NZ"/>
                <w14:ligatures w14:val="none"/>
              </w:rPr>
              <w:t>What can we do?</w:t>
            </w:r>
          </w:p>
        </w:tc>
        <w:tc>
          <w:tcPr>
            <w:tcW w:w="3402" w:type="dxa"/>
            <w:tcBorders>
              <w:top w:val="single" w:sz="4" w:space="0" w:color="0070C0"/>
              <w:left w:val="nil"/>
              <w:bottom w:val="single" w:sz="4" w:space="0" w:color="0070C0"/>
              <w:right w:val="single" w:sz="4" w:space="0" w:color="0070C0"/>
            </w:tcBorders>
            <w:shd w:val="clear" w:color="000000" w:fill="85D9E7"/>
          </w:tcPr>
          <w:p w14:paraId="203549D8" w14:textId="7AA735DD" w:rsidR="00AD2D1C" w:rsidRPr="00537935" w:rsidRDefault="00537935" w:rsidP="00AD2D1C">
            <w:pPr>
              <w:spacing w:after="0" w:line="240" w:lineRule="auto"/>
              <w:jc w:val="center"/>
              <w:rPr>
                <w:rFonts w:ascii="Aptos Narrow" w:eastAsia="Times New Roman" w:hAnsi="Aptos Narrow" w:cs="Times New Roman"/>
                <w:b/>
                <w:bCs/>
                <w:color w:val="000000"/>
                <w:kern w:val="0"/>
                <w:lang w:eastAsia="en-NZ"/>
                <w14:ligatures w14:val="none"/>
              </w:rPr>
            </w:pPr>
            <w:r>
              <w:rPr>
                <w:rFonts w:ascii="Aptos Narrow" w:eastAsia="Times New Roman" w:hAnsi="Aptos Narrow" w:cs="Times New Roman"/>
                <w:b/>
                <w:bCs/>
                <w:color w:val="000000"/>
                <w:kern w:val="0"/>
                <w:lang w:eastAsia="en-NZ"/>
                <w14:ligatures w14:val="none"/>
              </w:rPr>
              <w:t>Idea for h</w:t>
            </w:r>
            <w:r w:rsidR="00AD2D1C" w:rsidRPr="00537935">
              <w:rPr>
                <w:rFonts w:ascii="Aptos Narrow" w:eastAsia="Times New Roman" w:hAnsi="Aptos Narrow" w:cs="Times New Roman"/>
                <w:b/>
                <w:bCs/>
                <w:color w:val="000000"/>
                <w:kern w:val="0"/>
                <w:lang w:eastAsia="en-NZ"/>
                <w14:ligatures w14:val="none"/>
              </w:rPr>
              <w:t>ow</w:t>
            </w:r>
          </w:p>
        </w:tc>
        <w:tc>
          <w:tcPr>
            <w:tcW w:w="2551" w:type="dxa"/>
            <w:tcBorders>
              <w:top w:val="single" w:sz="4" w:space="0" w:color="0070C0"/>
              <w:left w:val="nil"/>
              <w:bottom w:val="single" w:sz="4" w:space="0" w:color="0070C0"/>
              <w:right w:val="single" w:sz="4" w:space="0" w:color="0070C0"/>
            </w:tcBorders>
            <w:shd w:val="clear" w:color="000000" w:fill="FF99CC"/>
          </w:tcPr>
          <w:p w14:paraId="375E9AEB" w14:textId="0DB5C35A" w:rsidR="00AD2D1C" w:rsidRPr="00537935" w:rsidRDefault="00537935" w:rsidP="00AD2D1C">
            <w:pPr>
              <w:spacing w:after="0" w:line="240" w:lineRule="auto"/>
              <w:jc w:val="center"/>
              <w:rPr>
                <w:rFonts w:ascii="Aptos Narrow" w:eastAsia="Times New Roman" w:hAnsi="Aptos Narrow" w:cs="Times New Roman"/>
                <w:b/>
                <w:bCs/>
                <w:color w:val="000000"/>
                <w:kern w:val="0"/>
                <w:lang w:eastAsia="en-NZ"/>
                <w14:ligatures w14:val="none"/>
              </w:rPr>
            </w:pPr>
            <w:r>
              <w:rPr>
                <w:rFonts w:ascii="Aptos Narrow" w:eastAsia="Times New Roman" w:hAnsi="Aptos Narrow" w:cs="Times New Roman"/>
                <w:b/>
                <w:bCs/>
                <w:color w:val="000000"/>
                <w:kern w:val="0"/>
                <w:lang w:eastAsia="en-NZ"/>
                <w14:ligatures w14:val="none"/>
              </w:rPr>
              <w:t>Idea for h</w:t>
            </w:r>
            <w:r w:rsidR="00AD2D1C" w:rsidRPr="00537935">
              <w:rPr>
                <w:rFonts w:ascii="Aptos Narrow" w:eastAsia="Times New Roman" w:hAnsi="Aptos Narrow" w:cs="Times New Roman"/>
                <w:b/>
                <w:bCs/>
                <w:color w:val="000000"/>
                <w:kern w:val="0"/>
                <w:lang w:eastAsia="en-NZ"/>
                <w14:ligatures w14:val="none"/>
              </w:rPr>
              <w:t>ow</w:t>
            </w:r>
          </w:p>
        </w:tc>
      </w:tr>
      <w:tr w:rsidR="00C11B06" w:rsidRPr="00537935" w14:paraId="32D1D1DA"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267181A0" w14:textId="3D6E3279" w:rsidR="00C11B06" w:rsidRPr="00537935"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Work on duty with Maori Ward at Smiths Ave.</w:t>
            </w:r>
            <w:r>
              <w:rPr>
                <w:rFonts w:ascii="Aptos Narrow" w:hAnsi="Aptos Narrow"/>
                <w:color w:val="000000"/>
                <w:sz w:val="22"/>
                <w:szCs w:val="22"/>
              </w:rPr>
              <w:br/>
              <w:t>Bring the community together</w:t>
            </w:r>
            <w:r>
              <w:rPr>
                <w:rFonts w:ascii="Aptos Narrow" w:hAnsi="Aptos Narrow"/>
                <w:color w:val="000000"/>
                <w:sz w:val="22"/>
                <w:szCs w:val="22"/>
              </w:rPr>
              <w:br/>
              <w:t>We can work together</w:t>
            </w:r>
          </w:p>
        </w:tc>
        <w:tc>
          <w:tcPr>
            <w:tcW w:w="3402" w:type="dxa"/>
            <w:tcBorders>
              <w:top w:val="single" w:sz="4" w:space="0" w:color="0070C0"/>
              <w:left w:val="nil"/>
              <w:bottom w:val="single" w:sz="4" w:space="0" w:color="0070C0"/>
              <w:right w:val="single" w:sz="4" w:space="0" w:color="0070C0"/>
            </w:tcBorders>
            <w:shd w:val="clear" w:color="000000" w:fill="85D9E7"/>
          </w:tcPr>
          <w:p w14:paraId="6B868EB8" w14:textId="6F8BBDE7"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Neighbours</w:t>
            </w:r>
            <w:r>
              <w:rPr>
                <w:rFonts w:ascii="Aptos Narrow" w:hAnsi="Aptos Narrow"/>
                <w:color w:val="000000"/>
                <w:sz w:val="22"/>
                <w:szCs w:val="22"/>
              </w:rPr>
              <w:br/>
              <w:t>Markets</w:t>
            </w:r>
            <w:r>
              <w:rPr>
                <w:rFonts w:ascii="Aptos Narrow" w:hAnsi="Aptos Narrow"/>
                <w:color w:val="000000"/>
                <w:sz w:val="22"/>
                <w:szCs w:val="22"/>
              </w:rPr>
              <w:br/>
              <w:t>Activities for kids</w:t>
            </w:r>
          </w:p>
        </w:tc>
        <w:tc>
          <w:tcPr>
            <w:tcW w:w="2551" w:type="dxa"/>
            <w:tcBorders>
              <w:top w:val="single" w:sz="4" w:space="0" w:color="0070C0"/>
              <w:left w:val="nil"/>
              <w:bottom w:val="single" w:sz="4" w:space="0" w:color="0070C0"/>
              <w:right w:val="single" w:sz="4" w:space="0" w:color="0070C0"/>
            </w:tcBorders>
            <w:shd w:val="clear" w:color="000000" w:fill="FF99CC"/>
          </w:tcPr>
          <w:p w14:paraId="241E2082" w14:textId="4FECB82E"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Whānau planning ng</w:t>
            </w:r>
          </w:p>
        </w:tc>
      </w:tr>
      <w:tr w:rsidR="00C11B06" w:rsidRPr="00537935" w14:paraId="37F0E316"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393CFA43" w14:textId="2C3F1082" w:rsidR="00C11B06" w:rsidRPr="00537935"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Helping a persona at the doctors</w:t>
            </w:r>
            <w:r>
              <w:rPr>
                <w:rFonts w:ascii="Aptos Narrow" w:hAnsi="Aptos Narrow"/>
                <w:color w:val="000000"/>
                <w:sz w:val="22"/>
                <w:szCs w:val="22"/>
              </w:rPr>
              <w:br/>
              <w:t>To make sure they are ok by greeting them</w:t>
            </w:r>
          </w:p>
        </w:tc>
        <w:tc>
          <w:tcPr>
            <w:tcW w:w="3402" w:type="dxa"/>
            <w:tcBorders>
              <w:top w:val="single" w:sz="4" w:space="0" w:color="0070C0"/>
              <w:left w:val="nil"/>
              <w:bottom w:val="single" w:sz="4" w:space="0" w:color="0070C0"/>
              <w:right w:val="single" w:sz="4" w:space="0" w:color="0070C0"/>
            </w:tcBorders>
            <w:shd w:val="clear" w:color="000000" w:fill="85D9E7"/>
          </w:tcPr>
          <w:p w14:paraId="7359BA39" w14:textId="7CD444F5"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Wheelchair making sure we take them to the right direction</w:t>
            </w:r>
          </w:p>
        </w:tc>
        <w:tc>
          <w:tcPr>
            <w:tcW w:w="2551" w:type="dxa"/>
            <w:tcBorders>
              <w:top w:val="single" w:sz="4" w:space="0" w:color="0070C0"/>
              <w:left w:val="nil"/>
              <w:bottom w:val="single" w:sz="4" w:space="0" w:color="0070C0"/>
              <w:right w:val="single" w:sz="4" w:space="0" w:color="0070C0"/>
            </w:tcBorders>
            <w:shd w:val="clear" w:color="000000" w:fill="FF99CC"/>
          </w:tcPr>
          <w:p w14:paraId="544A0D66" w14:textId="5439AA68"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Google maps</w:t>
            </w:r>
          </w:p>
        </w:tc>
      </w:tr>
      <w:tr w:rsidR="00C11B06" w:rsidRPr="00537935" w14:paraId="2916E580"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01760700" w14:textId="3ABAC465" w:rsidR="00C11B06" w:rsidRPr="00537935"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Car Parks</w:t>
            </w:r>
            <w:r>
              <w:rPr>
                <w:rFonts w:ascii="Aptos Narrow" w:hAnsi="Aptos Narrow"/>
                <w:color w:val="000000"/>
                <w:sz w:val="22"/>
                <w:szCs w:val="22"/>
              </w:rPr>
              <w:br/>
              <w:t>Duties</w:t>
            </w:r>
            <w:r>
              <w:rPr>
                <w:rFonts w:ascii="Aptos Narrow" w:hAnsi="Aptos Narrow"/>
                <w:color w:val="000000"/>
                <w:sz w:val="22"/>
                <w:szCs w:val="22"/>
              </w:rPr>
              <w:br/>
              <w:t>Road Safe</w:t>
            </w:r>
            <w:r>
              <w:rPr>
                <w:rFonts w:ascii="Aptos Narrow" w:hAnsi="Aptos Narrow"/>
                <w:color w:val="000000"/>
                <w:sz w:val="22"/>
                <w:szCs w:val="22"/>
              </w:rPr>
              <w:br/>
              <w:t>Traffic Jams</w:t>
            </w:r>
          </w:p>
        </w:tc>
        <w:tc>
          <w:tcPr>
            <w:tcW w:w="3402" w:type="dxa"/>
            <w:tcBorders>
              <w:top w:val="single" w:sz="4" w:space="0" w:color="0070C0"/>
              <w:left w:val="nil"/>
              <w:bottom w:val="single" w:sz="4" w:space="0" w:color="0070C0"/>
              <w:right w:val="single" w:sz="4" w:space="0" w:color="0070C0"/>
            </w:tcBorders>
            <w:shd w:val="clear" w:color="000000" w:fill="85D9E7"/>
          </w:tcPr>
          <w:p w14:paraId="27F74CA4" w14:textId="5595F3E4"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Community with safety equipment</w:t>
            </w:r>
          </w:p>
        </w:tc>
        <w:tc>
          <w:tcPr>
            <w:tcW w:w="2551" w:type="dxa"/>
            <w:tcBorders>
              <w:top w:val="single" w:sz="4" w:space="0" w:color="0070C0"/>
              <w:left w:val="nil"/>
              <w:bottom w:val="single" w:sz="4" w:space="0" w:color="0070C0"/>
              <w:right w:val="single" w:sz="4" w:space="0" w:color="0070C0"/>
            </w:tcBorders>
            <w:shd w:val="clear" w:color="000000" w:fill="FF99CC"/>
          </w:tcPr>
          <w:p w14:paraId="5543E78D" w14:textId="29B0B3E6"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 </w:t>
            </w:r>
          </w:p>
        </w:tc>
      </w:tr>
      <w:tr w:rsidR="00C11B06" w:rsidRPr="00537935" w14:paraId="3B65BEDB"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3A22672C" w14:textId="3BBD88D1" w:rsidR="00C11B06" w:rsidRPr="00537935"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Communication Hub for disasters information based refer people to places that can support</w:t>
            </w:r>
          </w:p>
        </w:tc>
        <w:tc>
          <w:tcPr>
            <w:tcW w:w="3402" w:type="dxa"/>
            <w:tcBorders>
              <w:top w:val="single" w:sz="4" w:space="0" w:color="0070C0"/>
              <w:left w:val="nil"/>
              <w:bottom w:val="single" w:sz="4" w:space="0" w:color="0070C0"/>
              <w:right w:val="single" w:sz="4" w:space="0" w:color="0070C0"/>
            </w:tcBorders>
            <w:shd w:val="clear" w:color="000000" w:fill="85D9E7"/>
          </w:tcPr>
          <w:p w14:paraId="54DCDBEC" w14:textId="53A7B0B4"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Building - location, location, location</w:t>
            </w:r>
            <w:r>
              <w:rPr>
                <w:rFonts w:ascii="Aptos Narrow" w:hAnsi="Aptos Narrow"/>
                <w:color w:val="000000"/>
                <w:sz w:val="22"/>
                <w:szCs w:val="22"/>
              </w:rPr>
              <w:br/>
              <w:t>Grad place/central</w:t>
            </w:r>
            <w:r>
              <w:rPr>
                <w:rFonts w:ascii="Aptos Narrow" w:hAnsi="Aptos Narrow"/>
                <w:color w:val="000000"/>
                <w:sz w:val="22"/>
                <w:szCs w:val="22"/>
              </w:rPr>
              <w:br/>
              <w:t>services provide</w:t>
            </w:r>
          </w:p>
        </w:tc>
        <w:tc>
          <w:tcPr>
            <w:tcW w:w="2551" w:type="dxa"/>
            <w:tcBorders>
              <w:top w:val="single" w:sz="4" w:space="0" w:color="0070C0"/>
              <w:left w:val="nil"/>
              <w:bottom w:val="single" w:sz="4" w:space="0" w:color="0070C0"/>
              <w:right w:val="single" w:sz="4" w:space="0" w:color="0070C0"/>
            </w:tcBorders>
            <w:shd w:val="clear" w:color="000000" w:fill="FF99CC"/>
          </w:tcPr>
          <w:p w14:paraId="37EDDDE0" w14:textId="58CE8FA3"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Website</w:t>
            </w:r>
            <w:r>
              <w:rPr>
                <w:rFonts w:ascii="Aptos Narrow" w:hAnsi="Aptos Narrow"/>
                <w:color w:val="000000"/>
                <w:sz w:val="22"/>
                <w:szCs w:val="22"/>
              </w:rPr>
              <w:br/>
            </w:r>
            <w:r w:rsidR="002878AF">
              <w:rPr>
                <w:rFonts w:ascii="Aptos Narrow" w:hAnsi="Aptos Narrow"/>
                <w:color w:val="000000"/>
                <w:sz w:val="22"/>
                <w:szCs w:val="22"/>
              </w:rPr>
              <w:t>social media</w:t>
            </w:r>
            <w:r>
              <w:rPr>
                <w:rFonts w:ascii="Aptos Narrow" w:hAnsi="Aptos Narrow"/>
                <w:color w:val="000000"/>
                <w:sz w:val="22"/>
                <w:szCs w:val="22"/>
              </w:rPr>
              <w:br/>
              <w:t>radio</w:t>
            </w:r>
            <w:r>
              <w:rPr>
                <w:rFonts w:ascii="Aptos Narrow" w:hAnsi="Aptos Narrow"/>
                <w:color w:val="000000"/>
                <w:sz w:val="22"/>
                <w:szCs w:val="22"/>
              </w:rPr>
              <w:br/>
              <w:t>door to door</w:t>
            </w:r>
          </w:p>
        </w:tc>
      </w:tr>
      <w:tr w:rsidR="00C11B06" w:rsidRPr="00537935" w14:paraId="2E00D897"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3CC7DA9B" w14:textId="2E8523D4" w:rsidR="00C11B06" w:rsidRPr="00537935"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Collective resource list - Vehicles, Communication Tools</w:t>
            </w:r>
            <w:r>
              <w:rPr>
                <w:rFonts w:ascii="Aptos Narrow" w:hAnsi="Aptos Narrow"/>
                <w:color w:val="000000"/>
                <w:sz w:val="22"/>
                <w:szCs w:val="22"/>
              </w:rPr>
              <w:br/>
              <w:t>talking to local businesses</w:t>
            </w:r>
          </w:p>
        </w:tc>
        <w:tc>
          <w:tcPr>
            <w:tcW w:w="3402" w:type="dxa"/>
            <w:tcBorders>
              <w:top w:val="single" w:sz="4" w:space="0" w:color="0070C0"/>
              <w:left w:val="nil"/>
              <w:bottom w:val="single" w:sz="4" w:space="0" w:color="0070C0"/>
              <w:right w:val="single" w:sz="4" w:space="0" w:color="0070C0"/>
            </w:tcBorders>
            <w:shd w:val="clear" w:color="000000" w:fill="85D9E7"/>
          </w:tcPr>
          <w:p w14:paraId="5A1A4A58" w14:textId="060E9D11"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partnerships with local entities (iwi etc)</w:t>
            </w:r>
            <w:r>
              <w:rPr>
                <w:rFonts w:ascii="Aptos Narrow" w:hAnsi="Aptos Narrow"/>
                <w:color w:val="000000"/>
                <w:sz w:val="22"/>
                <w:szCs w:val="22"/>
              </w:rPr>
              <w:br/>
              <w:t>Establish supply</w:t>
            </w:r>
          </w:p>
        </w:tc>
        <w:tc>
          <w:tcPr>
            <w:tcW w:w="2551" w:type="dxa"/>
            <w:tcBorders>
              <w:top w:val="single" w:sz="4" w:space="0" w:color="0070C0"/>
              <w:left w:val="nil"/>
              <w:bottom w:val="single" w:sz="4" w:space="0" w:color="0070C0"/>
              <w:right w:val="single" w:sz="4" w:space="0" w:color="0070C0"/>
            </w:tcBorders>
            <w:shd w:val="clear" w:color="000000" w:fill="FF99CC"/>
          </w:tcPr>
          <w:p w14:paraId="3DA2EA3C" w14:textId="5F32D9F2"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Community based website</w:t>
            </w:r>
            <w:r>
              <w:rPr>
                <w:rFonts w:ascii="Aptos Narrow" w:hAnsi="Aptos Narrow"/>
                <w:color w:val="000000"/>
                <w:sz w:val="22"/>
                <w:szCs w:val="22"/>
              </w:rPr>
              <w:br/>
              <w:t>input info</w:t>
            </w:r>
            <w:r>
              <w:rPr>
                <w:rFonts w:ascii="Aptos Narrow" w:hAnsi="Aptos Narrow"/>
                <w:color w:val="000000"/>
                <w:sz w:val="22"/>
                <w:szCs w:val="22"/>
              </w:rPr>
              <w:br/>
              <w:t>Gather info</w:t>
            </w:r>
          </w:p>
        </w:tc>
      </w:tr>
      <w:tr w:rsidR="00C11B06" w:rsidRPr="00537935" w14:paraId="4593BD77"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62732EC3" w14:textId="77EC16B6" w:rsidR="00C11B06" w:rsidRPr="00537935"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 xml:space="preserve">We can support other local hubs providing labour, transport, kai </w:t>
            </w:r>
          </w:p>
        </w:tc>
        <w:tc>
          <w:tcPr>
            <w:tcW w:w="3402" w:type="dxa"/>
            <w:tcBorders>
              <w:top w:val="single" w:sz="4" w:space="0" w:color="0070C0"/>
              <w:left w:val="nil"/>
              <w:bottom w:val="single" w:sz="4" w:space="0" w:color="0070C0"/>
              <w:right w:val="single" w:sz="4" w:space="0" w:color="0070C0"/>
            </w:tcBorders>
            <w:shd w:val="clear" w:color="000000" w:fill="85D9E7"/>
          </w:tcPr>
          <w:p w14:paraId="77D5DD5B" w14:textId="50A01C36"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Workshops for disaster preparation</w:t>
            </w:r>
            <w:r>
              <w:rPr>
                <w:rFonts w:ascii="Aptos Narrow" w:hAnsi="Aptos Narrow"/>
                <w:color w:val="000000"/>
                <w:sz w:val="22"/>
                <w:szCs w:val="22"/>
              </w:rPr>
              <w:br/>
              <w:t>provide blankets, food, etc</w:t>
            </w:r>
          </w:p>
        </w:tc>
        <w:tc>
          <w:tcPr>
            <w:tcW w:w="2551" w:type="dxa"/>
            <w:tcBorders>
              <w:top w:val="single" w:sz="4" w:space="0" w:color="0070C0"/>
              <w:left w:val="nil"/>
              <w:bottom w:val="single" w:sz="4" w:space="0" w:color="0070C0"/>
              <w:right w:val="single" w:sz="4" w:space="0" w:color="0070C0"/>
            </w:tcBorders>
            <w:shd w:val="clear" w:color="000000" w:fill="FF99CC"/>
          </w:tcPr>
          <w:p w14:paraId="6299E930" w14:textId="6A6F220F"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 xml:space="preserve">Free professional </w:t>
            </w:r>
            <w:r w:rsidR="002878AF">
              <w:rPr>
                <w:rFonts w:ascii="Aptos Narrow" w:hAnsi="Aptos Narrow"/>
                <w:color w:val="000000"/>
                <w:sz w:val="22"/>
                <w:szCs w:val="22"/>
              </w:rPr>
              <w:t>follow-on</w:t>
            </w:r>
            <w:r>
              <w:rPr>
                <w:rFonts w:ascii="Aptos Narrow" w:hAnsi="Aptos Narrow"/>
                <w:color w:val="000000"/>
                <w:sz w:val="22"/>
                <w:szCs w:val="22"/>
              </w:rPr>
              <w:t xml:space="preserve"> services</w:t>
            </w:r>
          </w:p>
        </w:tc>
      </w:tr>
      <w:tr w:rsidR="00C11B06" w:rsidRPr="00537935" w14:paraId="6803E234"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5B918999" w14:textId="786EA79A" w:rsidR="00C11B06" w:rsidRPr="00537935"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Plant more trees to help absorb a lot of the water</w:t>
            </w:r>
            <w:r>
              <w:rPr>
                <w:rFonts w:ascii="Aptos Narrow" w:hAnsi="Aptos Narrow"/>
                <w:color w:val="000000"/>
                <w:sz w:val="22"/>
                <w:szCs w:val="22"/>
              </w:rPr>
              <w:br/>
              <w:t>Increase shade and overhead cover</w:t>
            </w:r>
          </w:p>
        </w:tc>
        <w:tc>
          <w:tcPr>
            <w:tcW w:w="3402" w:type="dxa"/>
            <w:tcBorders>
              <w:top w:val="single" w:sz="4" w:space="0" w:color="0070C0"/>
              <w:left w:val="nil"/>
              <w:bottom w:val="single" w:sz="4" w:space="0" w:color="0070C0"/>
              <w:right w:val="single" w:sz="4" w:space="0" w:color="0070C0"/>
            </w:tcBorders>
            <w:shd w:val="clear" w:color="000000" w:fill="85D9E7"/>
          </w:tcPr>
          <w:p w14:paraId="79589C9A" w14:textId="2C9F578D"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Community planting days</w:t>
            </w:r>
            <w:r>
              <w:rPr>
                <w:rFonts w:ascii="Aptos Narrow" w:hAnsi="Aptos Narrow"/>
                <w:color w:val="000000"/>
                <w:sz w:val="22"/>
                <w:szCs w:val="22"/>
              </w:rPr>
              <w:br/>
              <w:t>Community Service</w:t>
            </w:r>
            <w:r>
              <w:rPr>
                <w:rFonts w:ascii="Aptos Narrow" w:hAnsi="Aptos Narrow"/>
                <w:color w:val="000000"/>
                <w:sz w:val="22"/>
                <w:szCs w:val="22"/>
              </w:rPr>
              <w:br/>
              <w:t>People to plant</w:t>
            </w:r>
            <w:r>
              <w:rPr>
                <w:rFonts w:ascii="Aptos Narrow" w:hAnsi="Aptos Narrow"/>
                <w:color w:val="000000"/>
                <w:sz w:val="22"/>
                <w:szCs w:val="22"/>
              </w:rPr>
              <w:br/>
              <w:t>Get business to donate trees</w:t>
            </w:r>
          </w:p>
        </w:tc>
        <w:tc>
          <w:tcPr>
            <w:tcW w:w="2551" w:type="dxa"/>
            <w:tcBorders>
              <w:top w:val="single" w:sz="4" w:space="0" w:color="0070C0"/>
              <w:left w:val="nil"/>
              <w:bottom w:val="single" w:sz="4" w:space="0" w:color="0070C0"/>
              <w:right w:val="single" w:sz="4" w:space="0" w:color="0070C0"/>
            </w:tcBorders>
            <w:shd w:val="clear" w:color="000000" w:fill="FF99CC"/>
          </w:tcPr>
          <w:p w14:paraId="577CC0F9" w14:textId="155368C2"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 </w:t>
            </w:r>
          </w:p>
        </w:tc>
      </w:tr>
      <w:tr w:rsidR="00C11B06" w:rsidRPr="00537935" w14:paraId="243CA7EE"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633DF35C" w14:textId="16DADB93" w:rsidR="00C11B06" w:rsidRPr="00537935"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Raise awareness</w:t>
            </w:r>
            <w:r>
              <w:rPr>
                <w:rFonts w:ascii="Aptos Narrow" w:hAnsi="Aptos Narrow"/>
                <w:color w:val="000000"/>
                <w:sz w:val="22"/>
                <w:szCs w:val="22"/>
              </w:rPr>
              <w:br/>
              <w:t>Hold regular wananga to share relevant discussion</w:t>
            </w:r>
            <w:r>
              <w:rPr>
                <w:rFonts w:ascii="Aptos Narrow" w:hAnsi="Aptos Narrow"/>
                <w:color w:val="000000"/>
                <w:sz w:val="22"/>
                <w:szCs w:val="22"/>
              </w:rPr>
              <w:br/>
              <w:t>Murals</w:t>
            </w:r>
          </w:p>
        </w:tc>
        <w:tc>
          <w:tcPr>
            <w:tcW w:w="3402" w:type="dxa"/>
            <w:tcBorders>
              <w:top w:val="single" w:sz="4" w:space="0" w:color="0070C0"/>
              <w:left w:val="nil"/>
              <w:bottom w:val="single" w:sz="4" w:space="0" w:color="0070C0"/>
              <w:right w:val="single" w:sz="4" w:space="0" w:color="0070C0"/>
            </w:tcBorders>
            <w:shd w:val="clear" w:color="000000" w:fill="85D9E7"/>
          </w:tcPr>
          <w:p w14:paraId="5AAE01F0" w14:textId="0A1800F7"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Place posters in all local business and Facebook</w:t>
            </w:r>
          </w:p>
        </w:tc>
        <w:tc>
          <w:tcPr>
            <w:tcW w:w="2551" w:type="dxa"/>
            <w:tcBorders>
              <w:top w:val="single" w:sz="4" w:space="0" w:color="0070C0"/>
              <w:left w:val="nil"/>
              <w:bottom w:val="single" w:sz="4" w:space="0" w:color="0070C0"/>
              <w:right w:val="single" w:sz="4" w:space="0" w:color="0070C0"/>
            </w:tcBorders>
            <w:shd w:val="clear" w:color="000000" w:fill="FF99CC"/>
          </w:tcPr>
          <w:p w14:paraId="608D3525" w14:textId="01180A16"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 </w:t>
            </w:r>
          </w:p>
        </w:tc>
      </w:tr>
      <w:tr w:rsidR="00C11B06" w:rsidRPr="00537935" w14:paraId="2A4ABC4C"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3FAA013E" w14:textId="6188C493" w:rsidR="00C11B06" w:rsidRPr="00537935"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Give back to the community</w:t>
            </w:r>
            <w:r>
              <w:rPr>
                <w:rFonts w:ascii="Aptos Narrow" w:hAnsi="Aptos Narrow"/>
                <w:color w:val="000000"/>
                <w:sz w:val="22"/>
                <w:szCs w:val="22"/>
              </w:rPr>
              <w:br/>
              <w:t>Bey local</w:t>
            </w:r>
            <w:r>
              <w:rPr>
                <w:rFonts w:ascii="Aptos Narrow" w:hAnsi="Aptos Narrow"/>
                <w:color w:val="000000"/>
                <w:sz w:val="22"/>
                <w:szCs w:val="22"/>
              </w:rPr>
              <w:br/>
              <w:t>Interconnect with the communities</w:t>
            </w:r>
          </w:p>
        </w:tc>
        <w:tc>
          <w:tcPr>
            <w:tcW w:w="3402" w:type="dxa"/>
            <w:tcBorders>
              <w:top w:val="single" w:sz="4" w:space="0" w:color="0070C0"/>
              <w:left w:val="nil"/>
              <w:bottom w:val="single" w:sz="4" w:space="0" w:color="0070C0"/>
              <w:right w:val="single" w:sz="4" w:space="0" w:color="0070C0"/>
            </w:tcBorders>
            <w:shd w:val="clear" w:color="000000" w:fill="85D9E7"/>
          </w:tcPr>
          <w:p w14:paraId="77FE761F" w14:textId="7D8186E6"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Have ore community meetings in schools Community Halls and Churches.</w:t>
            </w:r>
          </w:p>
        </w:tc>
        <w:tc>
          <w:tcPr>
            <w:tcW w:w="2551" w:type="dxa"/>
            <w:tcBorders>
              <w:top w:val="single" w:sz="4" w:space="0" w:color="0070C0"/>
              <w:left w:val="nil"/>
              <w:bottom w:val="single" w:sz="4" w:space="0" w:color="0070C0"/>
              <w:right w:val="single" w:sz="4" w:space="0" w:color="0070C0"/>
            </w:tcBorders>
            <w:shd w:val="clear" w:color="000000" w:fill="FF99CC"/>
          </w:tcPr>
          <w:p w14:paraId="780671DA" w14:textId="7EC95D20"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 </w:t>
            </w:r>
          </w:p>
        </w:tc>
      </w:tr>
      <w:tr w:rsidR="00C11B06" w:rsidRPr="00537935" w14:paraId="28975FFF"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1BEA51B7" w14:textId="79F6E5BD" w:rsidR="00C11B06" w:rsidRPr="00537935"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More vegetable gardens</w:t>
            </w:r>
          </w:p>
        </w:tc>
        <w:tc>
          <w:tcPr>
            <w:tcW w:w="3402" w:type="dxa"/>
            <w:tcBorders>
              <w:top w:val="single" w:sz="4" w:space="0" w:color="0070C0"/>
              <w:left w:val="nil"/>
              <w:bottom w:val="single" w:sz="4" w:space="0" w:color="0070C0"/>
              <w:right w:val="single" w:sz="4" w:space="0" w:color="0070C0"/>
            </w:tcBorders>
            <w:shd w:val="clear" w:color="000000" w:fill="85D9E7"/>
          </w:tcPr>
          <w:p w14:paraId="074D9EF1" w14:textId="7184CC1C"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More locations</w:t>
            </w:r>
            <w:r>
              <w:rPr>
                <w:rFonts w:ascii="Aptos Narrow" w:hAnsi="Aptos Narrow"/>
                <w:color w:val="000000"/>
                <w:sz w:val="22"/>
                <w:szCs w:val="22"/>
              </w:rPr>
              <w:br/>
              <w:t>easily accessible for all</w:t>
            </w:r>
          </w:p>
        </w:tc>
        <w:tc>
          <w:tcPr>
            <w:tcW w:w="2551" w:type="dxa"/>
            <w:tcBorders>
              <w:top w:val="single" w:sz="4" w:space="0" w:color="0070C0"/>
              <w:left w:val="nil"/>
              <w:bottom w:val="single" w:sz="4" w:space="0" w:color="0070C0"/>
              <w:right w:val="single" w:sz="4" w:space="0" w:color="0070C0"/>
            </w:tcBorders>
            <w:shd w:val="clear" w:color="000000" w:fill="FF99CC"/>
          </w:tcPr>
          <w:p w14:paraId="47D745A3" w14:textId="5B0E886B"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Seed swapping</w:t>
            </w:r>
            <w:r>
              <w:rPr>
                <w:rFonts w:ascii="Aptos Narrow" w:hAnsi="Aptos Narrow"/>
                <w:color w:val="000000"/>
                <w:sz w:val="22"/>
                <w:szCs w:val="22"/>
              </w:rPr>
              <w:br/>
              <w:t>food swapping</w:t>
            </w:r>
            <w:r>
              <w:rPr>
                <w:rFonts w:ascii="Aptos Narrow" w:hAnsi="Aptos Narrow"/>
                <w:color w:val="000000"/>
                <w:sz w:val="22"/>
                <w:szCs w:val="22"/>
              </w:rPr>
              <w:br/>
              <w:t>shared kai</w:t>
            </w:r>
            <w:r>
              <w:rPr>
                <w:rFonts w:ascii="Aptos Narrow" w:hAnsi="Aptos Narrow"/>
                <w:color w:val="000000"/>
                <w:sz w:val="22"/>
                <w:szCs w:val="22"/>
              </w:rPr>
              <w:br/>
              <w:t xml:space="preserve">Kai </w:t>
            </w:r>
            <w:proofErr w:type="spellStart"/>
            <w:r>
              <w:rPr>
                <w:rFonts w:ascii="Aptos Narrow" w:hAnsi="Aptos Narrow"/>
                <w:color w:val="000000"/>
                <w:sz w:val="22"/>
                <w:szCs w:val="22"/>
              </w:rPr>
              <w:t>tahi</w:t>
            </w:r>
            <w:proofErr w:type="spellEnd"/>
          </w:p>
        </w:tc>
      </w:tr>
      <w:tr w:rsidR="00C11B06" w:rsidRPr="00537935" w14:paraId="619C24ED"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10DB008B" w14:textId="73A064A2" w:rsidR="00C11B06" w:rsidRPr="00537935"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Emergency Packs</w:t>
            </w:r>
          </w:p>
        </w:tc>
        <w:tc>
          <w:tcPr>
            <w:tcW w:w="3402" w:type="dxa"/>
            <w:tcBorders>
              <w:top w:val="single" w:sz="4" w:space="0" w:color="0070C0"/>
              <w:left w:val="nil"/>
              <w:bottom w:val="single" w:sz="4" w:space="0" w:color="0070C0"/>
              <w:right w:val="single" w:sz="4" w:space="0" w:color="0070C0"/>
            </w:tcBorders>
            <w:shd w:val="clear" w:color="000000" w:fill="85D9E7"/>
          </w:tcPr>
          <w:p w14:paraId="3CB086E3" w14:textId="4DF7A47E"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Education</w:t>
            </w:r>
            <w:r>
              <w:rPr>
                <w:rFonts w:ascii="Aptos Narrow" w:hAnsi="Aptos Narrow"/>
                <w:color w:val="000000"/>
                <w:sz w:val="22"/>
                <w:szCs w:val="22"/>
              </w:rPr>
              <w:br/>
              <w:t>match what is in the pack</w:t>
            </w:r>
            <w:r>
              <w:rPr>
                <w:rFonts w:ascii="Aptos Narrow" w:hAnsi="Aptos Narrow"/>
                <w:color w:val="000000"/>
                <w:sz w:val="22"/>
                <w:szCs w:val="22"/>
              </w:rPr>
              <w:br/>
              <w:t xml:space="preserve">Cost effective &gt; </w:t>
            </w:r>
            <w:proofErr w:type="spellStart"/>
            <w:r>
              <w:rPr>
                <w:rFonts w:ascii="Aptos Narrow" w:hAnsi="Aptos Narrow"/>
                <w:color w:val="000000"/>
                <w:sz w:val="22"/>
                <w:szCs w:val="22"/>
              </w:rPr>
              <w:t>kotta</w:t>
            </w:r>
            <w:proofErr w:type="spellEnd"/>
            <w:r>
              <w:rPr>
                <w:rFonts w:ascii="Aptos Narrow" w:hAnsi="Aptos Narrow"/>
                <w:color w:val="000000"/>
                <w:sz w:val="22"/>
                <w:szCs w:val="22"/>
              </w:rPr>
              <w:t>?/Free</w:t>
            </w:r>
          </w:p>
        </w:tc>
        <w:tc>
          <w:tcPr>
            <w:tcW w:w="2551" w:type="dxa"/>
            <w:tcBorders>
              <w:top w:val="single" w:sz="4" w:space="0" w:color="0070C0"/>
              <w:left w:val="nil"/>
              <w:bottom w:val="single" w:sz="4" w:space="0" w:color="0070C0"/>
              <w:right w:val="single" w:sz="4" w:space="0" w:color="0070C0"/>
            </w:tcBorders>
            <w:shd w:val="clear" w:color="000000" w:fill="FF99CC"/>
          </w:tcPr>
          <w:p w14:paraId="5B337F01" w14:textId="126711EB"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Identify the needs to provide the required contents of emergency places</w:t>
            </w:r>
          </w:p>
        </w:tc>
      </w:tr>
      <w:tr w:rsidR="00C11B06" w:rsidRPr="00537935" w14:paraId="491AAD59"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2EABD14D" w14:textId="529F67EF" w:rsidR="00C11B06" w:rsidRPr="00537935"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Checking on the elderly</w:t>
            </w:r>
          </w:p>
        </w:tc>
        <w:tc>
          <w:tcPr>
            <w:tcW w:w="3402" w:type="dxa"/>
            <w:tcBorders>
              <w:top w:val="single" w:sz="4" w:space="0" w:color="0070C0"/>
              <w:left w:val="nil"/>
              <w:bottom w:val="single" w:sz="4" w:space="0" w:color="0070C0"/>
              <w:right w:val="single" w:sz="4" w:space="0" w:color="0070C0"/>
            </w:tcBorders>
            <w:shd w:val="clear" w:color="000000" w:fill="85D9E7"/>
          </w:tcPr>
          <w:p w14:paraId="10893B76" w14:textId="1C7C69D8"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Family friendly street parties</w:t>
            </w:r>
            <w:r>
              <w:rPr>
                <w:rFonts w:ascii="Aptos Narrow" w:hAnsi="Aptos Narrow"/>
                <w:color w:val="000000"/>
                <w:sz w:val="22"/>
                <w:szCs w:val="22"/>
              </w:rPr>
              <w:br/>
              <w:t>Get to know your neighbours</w:t>
            </w:r>
          </w:p>
        </w:tc>
        <w:tc>
          <w:tcPr>
            <w:tcW w:w="2551" w:type="dxa"/>
            <w:tcBorders>
              <w:top w:val="single" w:sz="4" w:space="0" w:color="0070C0"/>
              <w:left w:val="nil"/>
              <w:bottom w:val="single" w:sz="4" w:space="0" w:color="0070C0"/>
              <w:right w:val="single" w:sz="4" w:space="0" w:color="0070C0"/>
            </w:tcBorders>
            <w:shd w:val="clear" w:color="000000" w:fill="FF99CC"/>
          </w:tcPr>
          <w:p w14:paraId="7BBAD217" w14:textId="3E1DBBFA" w:rsidR="00C11B06" w:rsidRDefault="00C11B06" w:rsidP="00C11B06">
            <w:pPr>
              <w:spacing w:after="0" w:line="240" w:lineRule="auto"/>
              <w:rPr>
                <w:rFonts w:ascii="Aptos Narrow" w:eastAsia="Times New Roman" w:hAnsi="Aptos Narrow" w:cs="Times New Roman"/>
                <w:b/>
                <w:bCs/>
                <w:color w:val="000000"/>
                <w:kern w:val="0"/>
                <w:lang w:eastAsia="en-NZ"/>
                <w14:ligatures w14:val="none"/>
              </w:rPr>
            </w:pPr>
            <w:r>
              <w:rPr>
                <w:rFonts w:ascii="Aptos Narrow" w:hAnsi="Aptos Narrow"/>
                <w:color w:val="000000"/>
                <w:sz w:val="22"/>
                <w:szCs w:val="22"/>
              </w:rPr>
              <w:t>Checking the young ones</w:t>
            </w:r>
            <w:r>
              <w:rPr>
                <w:rFonts w:ascii="Aptos Narrow" w:hAnsi="Aptos Narrow"/>
                <w:color w:val="000000"/>
                <w:sz w:val="22"/>
                <w:szCs w:val="22"/>
              </w:rPr>
              <w:br/>
              <w:t>Whanaungatanga</w:t>
            </w:r>
          </w:p>
        </w:tc>
      </w:tr>
      <w:tr w:rsidR="00C11B06" w:rsidRPr="00537935" w14:paraId="4D579794"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29CF274F" w14:textId="30891584"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lastRenderedPageBreak/>
              <w:t>Exchange work hours</w:t>
            </w:r>
            <w:r>
              <w:rPr>
                <w:rFonts w:ascii="Aptos Narrow" w:hAnsi="Aptos Narrow"/>
                <w:color w:val="000000"/>
                <w:sz w:val="22"/>
                <w:szCs w:val="22"/>
              </w:rPr>
              <w:br/>
              <w:t>Barter and Trade</w:t>
            </w:r>
            <w:r>
              <w:rPr>
                <w:rFonts w:ascii="Aptos Narrow" w:hAnsi="Aptos Narrow"/>
                <w:color w:val="000000"/>
                <w:sz w:val="22"/>
                <w:szCs w:val="22"/>
              </w:rPr>
              <w:br/>
              <w:t>Inorganic Dump/Exchange</w:t>
            </w:r>
          </w:p>
        </w:tc>
        <w:tc>
          <w:tcPr>
            <w:tcW w:w="3402" w:type="dxa"/>
            <w:tcBorders>
              <w:top w:val="single" w:sz="4" w:space="0" w:color="0070C0"/>
              <w:left w:val="nil"/>
              <w:bottom w:val="single" w:sz="4" w:space="0" w:color="0070C0"/>
              <w:right w:val="single" w:sz="4" w:space="0" w:color="0070C0"/>
            </w:tcBorders>
            <w:shd w:val="clear" w:color="000000" w:fill="85D9E7"/>
          </w:tcPr>
          <w:p w14:paraId="0B23CE48" w14:textId="49F9ECD0"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Hold regular gatherings to share and trade items and or skills</w:t>
            </w:r>
          </w:p>
        </w:tc>
        <w:tc>
          <w:tcPr>
            <w:tcW w:w="2551" w:type="dxa"/>
            <w:tcBorders>
              <w:top w:val="single" w:sz="4" w:space="0" w:color="0070C0"/>
              <w:left w:val="nil"/>
              <w:bottom w:val="single" w:sz="4" w:space="0" w:color="0070C0"/>
              <w:right w:val="single" w:sz="4" w:space="0" w:color="0070C0"/>
            </w:tcBorders>
            <w:shd w:val="clear" w:color="000000" w:fill="FF99CC"/>
          </w:tcPr>
          <w:p w14:paraId="77AD45B1" w14:textId="3056D231"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Can send emails flyers and posters to the community</w:t>
            </w:r>
          </w:p>
        </w:tc>
      </w:tr>
      <w:tr w:rsidR="00C11B06" w:rsidRPr="00537935" w14:paraId="38E4DF21"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04650AD9" w14:textId="2C914D45"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Local Papakura Community</w:t>
            </w:r>
            <w:r>
              <w:rPr>
                <w:rFonts w:ascii="Aptos Narrow" w:hAnsi="Aptos Narrow"/>
                <w:color w:val="000000"/>
                <w:sz w:val="22"/>
                <w:szCs w:val="22"/>
              </w:rPr>
              <w:br/>
              <w:t>Community Food Swaps</w:t>
            </w:r>
            <w:r>
              <w:rPr>
                <w:rFonts w:ascii="Aptos Narrow" w:hAnsi="Aptos Narrow"/>
                <w:color w:val="000000"/>
                <w:sz w:val="22"/>
                <w:szCs w:val="22"/>
              </w:rPr>
              <w:br/>
              <w:t>Working Beds</w:t>
            </w:r>
          </w:p>
        </w:tc>
        <w:tc>
          <w:tcPr>
            <w:tcW w:w="3402" w:type="dxa"/>
            <w:tcBorders>
              <w:top w:val="single" w:sz="4" w:space="0" w:color="0070C0"/>
              <w:left w:val="nil"/>
              <w:bottom w:val="single" w:sz="4" w:space="0" w:color="0070C0"/>
              <w:right w:val="single" w:sz="4" w:space="0" w:color="0070C0"/>
            </w:tcBorders>
            <w:shd w:val="clear" w:color="000000" w:fill="85D9E7"/>
          </w:tcPr>
          <w:p w14:paraId="335DE88C" w14:textId="15FEB0C1"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Working bee to develop gardens for local currency and food scraps</w:t>
            </w:r>
          </w:p>
        </w:tc>
        <w:tc>
          <w:tcPr>
            <w:tcW w:w="2551" w:type="dxa"/>
            <w:tcBorders>
              <w:top w:val="single" w:sz="4" w:space="0" w:color="0070C0"/>
              <w:left w:val="nil"/>
              <w:bottom w:val="single" w:sz="4" w:space="0" w:color="0070C0"/>
              <w:right w:val="single" w:sz="4" w:space="0" w:color="0070C0"/>
            </w:tcBorders>
            <w:shd w:val="clear" w:color="000000" w:fill="FF99CC"/>
          </w:tcPr>
          <w:p w14:paraId="34AF01CD" w14:textId="6A1BD4CC"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We could help guarantee work for local currently and food scrap and recycled properly</w:t>
            </w:r>
          </w:p>
        </w:tc>
      </w:tr>
      <w:tr w:rsidR="00C11B06" w:rsidRPr="00537935" w14:paraId="567A0830"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6E039D75" w14:textId="630267B4"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Youth programmes</w:t>
            </w:r>
            <w:r>
              <w:rPr>
                <w:rFonts w:ascii="Aptos Narrow" w:hAnsi="Aptos Narrow"/>
                <w:color w:val="000000"/>
                <w:sz w:val="22"/>
                <w:szCs w:val="22"/>
              </w:rPr>
              <w:br/>
              <w:t>Idle Hand and community pig pens</w:t>
            </w:r>
          </w:p>
        </w:tc>
        <w:tc>
          <w:tcPr>
            <w:tcW w:w="3402" w:type="dxa"/>
            <w:tcBorders>
              <w:top w:val="single" w:sz="4" w:space="0" w:color="0070C0"/>
              <w:left w:val="nil"/>
              <w:bottom w:val="single" w:sz="4" w:space="0" w:color="0070C0"/>
              <w:right w:val="single" w:sz="4" w:space="0" w:color="0070C0"/>
            </w:tcBorders>
            <w:shd w:val="clear" w:color="000000" w:fill="85D9E7"/>
          </w:tcPr>
          <w:p w14:paraId="1BBC90E2" w14:textId="42D4F52B"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 xml:space="preserve">Working bees need support I idle hand can </w:t>
            </w:r>
            <w:proofErr w:type="gramStart"/>
            <w:r>
              <w:rPr>
                <w:rFonts w:ascii="Aptos Narrow" w:hAnsi="Aptos Narrow"/>
                <w:color w:val="000000"/>
                <w:sz w:val="22"/>
                <w:szCs w:val="22"/>
              </w:rPr>
              <w:t>definitely contribute</w:t>
            </w:r>
            <w:proofErr w:type="gramEnd"/>
          </w:p>
        </w:tc>
        <w:tc>
          <w:tcPr>
            <w:tcW w:w="2551" w:type="dxa"/>
            <w:tcBorders>
              <w:top w:val="single" w:sz="4" w:space="0" w:color="0070C0"/>
              <w:left w:val="nil"/>
              <w:bottom w:val="single" w:sz="4" w:space="0" w:color="0070C0"/>
              <w:right w:val="single" w:sz="4" w:space="0" w:color="0070C0"/>
            </w:tcBorders>
            <w:shd w:val="clear" w:color="000000" w:fill="FF99CC"/>
          </w:tcPr>
          <w:p w14:paraId="2C0EFFDA" w14:textId="4A94A555"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We will give support and advertise to the community.</w:t>
            </w:r>
          </w:p>
        </w:tc>
      </w:tr>
      <w:tr w:rsidR="00C11B06" w:rsidRPr="00537935" w14:paraId="4FD95B99"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7FAB2ABB" w14:textId="0B8F0561"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 xml:space="preserve">Big Community </w:t>
            </w:r>
            <w:r>
              <w:rPr>
                <w:rFonts w:ascii="Aptos Narrow" w:hAnsi="Aptos Narrow"/>
                <w:color w:val="000000"/>
                <w:sz w:val="22"/>
                <w:szCs w:val="22"/>
              </w:rPr>
              <w:br/>
              <w:t>Mara</w:t>
            </w:r>
            <w:r>
              <w:rPr>
                <w:rFonts w:ascii="Aptos Narrow" w:hAnsi="Aptos Narrow"/>
                <w:color w:val="000000"/>
                <w:sz w:val="22"/>
                <w:szCs w:val="22"/>
              </w:rPr>
              <w:br/>
              <w:t>Benefit all economically</w:t>
            </w:r>
          </w:p>
        </w:tc>
        <w:tc>
          <w:tcPr>
            <w:tcW w:w="3402" w:type="dxa"/>
            <w:tcBorders>
              <w:top w:val="single" w:sz="4" w:space="0" w:color="0070C0"/>
              <w:left w:val="nil"/>
              <w:bottom w:val="single" w:sz="4" w:space="0" w:color="0070C0"/>
              <w:right w:val="single" w:sz="4" w:space="0" w:color="0070C0"/>
            </w:tcBorders>
            <w:shd w:val="clear" w:color="000000" w:fill="85D9E7"/>
          </w:tcPr>
          <w:p w14:paraId="64934523" w14:textId="63DE6973"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Resource Plans i.e. vegetable plants</w:t>
            </w:r>
            <w:r>
              <w:rPr>
                <w:rFonts w:ascii="Aptos Narrow" w:hAnsi="Aptos Narrow"/>
                <w:color w:val="000000"/>
                <w:sz w:val="22"/>
                <w:szCs w:val="22"/>
              </w:rPr>
              <w:br/>
              <w:t>Approach Local Iwi for vacant land</w:t>
            </w:r>
            <w:r>
              <w:rPr>
                <w:rFonts w:ascii="Aptos Narrow" w:hAnsi="Aptos Narrow"/>
                <w:color w:val="000000"/>
                <w:sz w:val="22"/>
                <w:szCs w:val="22"/>
              </w:rPr>
              <w:br/>
              <w:t>Seed library</w:t>
            </w:r>
            <w:r>
              <w:rPr>
                <w:rFonts w:ascii="Aptos Narrow" w:hAnsi="Aptos Narrow"/>
                <w:color w:val="000000"/>
                <w:sz w:val="22"/>
                <w:szCs w:val="22"/>
              </w:rPr>
              <w:br/>
              <w:t>Nursery</w:t>
            </w:r>
          </w:p>
        </w:tc>
        <w:tc>
          <w:tcPr>
            <w:tcW w:w="2551" w:type="dxa"/>
            <w:tcBorders>
              <w:top w:val="single" w:sz="4" w:space="0" w:color="0070C0"/>
              <w:left w:val="nil"/>
              <w:bottom w:val="single" w:sz="4" w:space="0" w:color="0070C0"/>
              <w:right w:val="single" w:sz="4" w:space="0" w:color="0070C0"/>
            </w:tcBorders>
            <w:shd w:val="clear" w:color="000000" w:fill="FF99CC"/>
          </w:tcPr>
          <w:p w14:paraId="00D03DA4" w14:textId="2C177434"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Land finding land</w:t>
            </w:r>
            <w:r>
              <w:rPr>
                <w:rFonts w:ascii="Aptos Narrow" w:hAnsi="Aptos Narrow"/>
                <w:color w:val="000000"/>
                <w:sz w:val="22"/>
                <w:szCs w:val="22"/>
              </w:rPr>
              <w:br/>
              <w:t>Time banking with local businesses - 3 hours could total to X a month to go toward goods or services or even kai box from the garden</w:t>
            </w:r>
          </w:p>
        </w:tc>
      </w:tr>
      <w:tr w:rsidR="00C11B06" w:rsidRPr="00537935" w14:paraId="7D5F0AC8"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5BB488A9" w14:textId="62478A4A"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Volunteer clean-up crews</w:t>
            </w:r>
            <w:r>
              <w:rPr>
                <w:rFonts w:ascii="Aptos Narrow" w:hAnsi="Aptos Narrow"/>
                <w:color w:val="000000"/>
                <w:sz w:val="22"/>
                <w:szCs w:val="22"/>
              </w:rPr>
              <w:br/>
              <w:t>- improve environment</w:t>
            </w:r>
            <w:r>
              <w:rPr>
                <w:rFonts w:ascii="Aptos Narrow" w:hAnsi="Aptos Narrow"/>
                <w:color w:val="000000"/>
                <w:sz w:val="22"/>
                <w:szCs w:val="22"/>
              </w:rPr>
              <w:br/>
              <w:t>-service</w:t>
            </w:r>
          </w:p>
        </w:tc>
        <w:tc>
          <w:tcPr>
            <w:tcW w:w="3402" w:type="dxa"/>
            <w:tcBorders>
              <w:top w:val="single" w:sz="4" w:space="0" w:color="0070C0"/>
              <w:left w:val="nil"/>
              <w:bottom w:val="single" w:sz="4" w:space="0" w:color="0070C0"/>
              <w:right w:val="single" w:sz="4" w:space="0" w:color="0070C0"/>
            </w:tcBorders>
            <w:shd w:val="clear" w:color="000000" w:fill="85D9E7"/>
          </w:tcPr>
          <w:p w14:paraId="37EB9ADB" w14:textId="0FBB1927"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Offering projects to church groups PCN</w:t>
            </w:r>
            <w:r>
              <w:rPr>
                <w:rFonts w:ascii="Aptos Narrow" w:hAnsi="Aptos Narrow"/>
                <w:color w:val="000000"/>
                <w:sz w:val="22"/>
                <w:szCs w:val="22"/>
              </w:rPr>
              <w:br/>
              <w:t>- Marketing with local community and further</w:t>
            </w:r>
          </w:p>
        </w:tc>
        <w:tc>
          <w:tcPr>
            <w:tcW w:w="2551" w:type="dxa"/>
            <w:tcBorders>
              <w:top w:val="single" w:sz="4" w:space="0" w:color="0070C0"/>
              <w:left w:val="nil"/>
              <w:bottom w:val="single" w:sz="4" w:space="0" w:color="0070C0"/>
              <w:right w:val="single" w:sz="4" w:space="0" w:color="0070C0"/>
            </w:tcBorders>
            <w:shd w:val="clear" w:color="000000" w:fill="FF99CC"/>
          </w:tcPr>
          <w:p w14:paraId="64A086C4" w14:textId="578BA153"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Seed swapping</w:t>
            </w:r>
            <w:r>
              <w:rPr>
                <w:rFonts w:ascii="Aptos Narrow" w:hAnsi="Aptos Narrow"/>
                <w:color w:val="000000"/>
                <w:sz w:val="22"/>
                <w:szCs w:val="22"/>
              </w:rPr>
              <w:br/>
              <w:t>food swapping</w:t>
            </w:r>
            <w:r>
              <w:rPr>
                <w:rFonts w:ascii="Aptos Narrow" w:hAnsi="Aptos Narrow"/>
                <w:color w:val="000000"/>
                <w:sz w:val="22"/>
                <w:szCs w:val="22"/>
              </w:rPr>
              <w:br/>
              <w:t>shared kai</w:t>
            </w:r>
            <w:r>
              <w:rPr>
                <w:rFonts w:ascii="Aptos Narrow" w:hAnsi="Aptos Narrow"/>
                <w:color w:val="000000"/>
                <w:sz w:val="22"/>
                <w:szCs w:val="22"/>
              </w:rPr>
              <w:br/>
              <w:t>Kai tahi</w:t>
            </w:r>
          </w:p>
        </w:tc>
      </w:tr>
      <w:tr w:rsidR="00C11B06" w:rsidRPr="00537935" w14:paraId="26279D51"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2A73CC59" w14:textId="24EAB921"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Free educational workshops</w:t>
            </w:r>
            <w:r>
              <w:rPr>
                <w:rFonts w:ascii="Aptos Narrow" w:hAnsi="Aptos Narrow"/>
                <w:color w:val="000000"/>
                <w:sz w:val="22"/>
                <w:szCs w:val="22"/>
              </w:rPr>
              <w:br/>
              <w:t>- professional/trades/shops</w:t>
            </w:r>
          </w:p>
        </w:tc>
        <w:tc>
          <w:tcPr>
            <w:tcW w:w="3402" w:type="dxa"/>
            <w:tcBorders>
              <w:top w:val="single" w:sz="4" w:space="0" w:color="0070C0"/>
              <w:left w:val="nil"/>
              <w:bottom w:val="single" w:sz="4" w:space="0" w:color="0070C0"/>
              <w:right w:val="single" w:sz="4" w:space="0" w:color="0070C0"/>
            </w:tcBorders>
            <w:shd w:val="clear" w:color="000000" w:fill="85D9E7"/>
          </w:tcPr>
          <w:p w14:paraId="377334F2" w14:textId="606F502A"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Marketing</w:t>
            </w:r>
            <w:r>
              <w:rPr>
                <w:rFonts w:ascii="Aptos Narrow" w:hAnsi="Aptos Narrow"/>
                <w:color w:val="000000"/>
                <w:sz w:val="22"/>
                <w:szCs w:val="22"/>
              </w:rPr>
              <w:br/>
              <w:t>find funding within the community</w:t>
            </w:r>
          </w:p>
        </w:tc>
        <w:tc>
          <w:tcPr>
            <w:tcW w:w="2551" w:type="dxa"/>
            <w:tcBorders>
              <w:top w:val="single" w:sz="4" w:space="0" w:color="0070C0"/>
              <w:left w:val="nil"/>
              <w:bottom w:val="single" w:sz="4" w:space="0" w:color="0070C0"/>
              <w:right w:val="single" w:sz="4" w:space="0" w:color="0070C0"/>
            </w:tcBorders>
            <w:shd w:val="clear" w:color="000000" w:fill="FF99CC"/>
          </w:tcPr>
          <w:p w14:paraId="59C2EDBF" w14:textId="5ED627CB"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 xml:space="preserve">Find community groups who are already doing workshops </w:t>
            </w:r>
          </w:p>
        </w:tc>
      </w:tr>
      <w:tr w:rsidR="00C11B06" w:rsidRPr="00537935" w14:paraId="0AFB4374"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2460E5D7" w14:textId="1427ECB4"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Solar Panels on Kainga Ora homes</w:t>
            </w:r>
          </w:p>
        </w:tc>
        <w:tc>
          <w:tcPr>
            <w:tcW w:w="3402" w:type="dxa"/>
            <w:tcBorders>
              <w:top w:val="single" w:sz="4" w:space="0" w:color="0070C0"/>
              <w:left w:val="nil"/>
              <w:bottom w:val="single" w:sz="4" w:space="0" w:color="0070C0"/>
              <w:right w:val="single" w:sz="4" w:space="0" w:color="0070C0"/>
            </w:tcBorders>
            <w:shd w:val="clear" w:color="000000" w:fill="85D9E7"/>
          </w:tcPr>
          <w:p w14:paraId="345E30BD" w14:textId="3FF298F2"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Solar Panels on every home not just KO homes</w:t>
            </w:r>
          </w:p>
        </w:tc>
        <w:tc>
          <w:tcPr>
            <w:tcW w:w="2551" w:type="dxa"/>
            <w:tcBorders>
              <w:top w:val="single" w:sz="4" w:space="0" w:color="0070C0"/>
              <w:left w:val="nil"/>
              <w:bottom w:val="single" w:sz="4" w:space="0" w:color="0070C0"/>
              <w:right w:val="single" w:sz="4" w:space="0" w:color="0070C0"/>
            </w:tcBorders>
            <w:shd w:val="clear" w:color="000000" w:fill="FF99CC"/>
          </w:tcPr>
          <w:p w14:paraId="1C808F04" w14:textId="2EE1196E"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Solar panels available to anyone on covered parking lots and public buildings</w:t>
            </w:r>
            <w:r>
              <w:rPr>
                <w:rFonts w:ascii="Aptos Narrow" w:hAnsi="Aptos Narrow"/>
                <w:color w:val="000000"/>
                <w:sz w:val="22"/>
                <w:szCs w:val="22"/>
              </w:rPr>
              <w:br/>
              <w:t>More knowledge around how to install and use these</w:t>
            </w:r>
            <w:r>
              <w:rPr>
                <w:rFonts w:ascii="Aptos Narrow" w:hAnsi="Aptos Narrow"/>
                <w:color w:val="000000"/>
                <w:sz w:val="22"/>
                <w:szCs w:val="22"/>
              </w:rPr>
              <w:br/>
              <w:t>Access to these</w:t>
            </w:r>
          </w:p>
        </w:tc>
      </w:tr>
      <w:tr w:rsidR="00C11B06" w:rsidRPr="00537935" w14:paraId="1689F1B2"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05EC1DB2" w14:textId="40059A7D"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Wind Farms on Hunua Ranges</w:t>
            </w:r>
          </w:p>
        </w:tc>
        <w:tc>
          <w:tcPr>
            <w:tcW w:w="3402" w:type="dxa"/>
            <w:tcBorders>
              <w:top w:val="single" w:sz="4" w:space="0" w:color="0070C0"/>
              <w:left w:val="nil"/>
              <w:bottom w:val="single" w:sz="4" w:space="0" w:color="0070C0"/>
              <w:right w:val="single" w:sz="4" w:space="0" w:color="0070C0"/>
            </w:tcBorders>
            <w:shd w:val="clear" w:color="000000" w:fill="85D9E7"/>
          </w:tcPr>
          <w:p w14:paraId="4E3BD642" w14:textId="747A6043"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Water tanks on all houses</w:t>
            </w:r>
          </w:p>
        </w:tc>
        <w:tc>
          <w:tcPr>
            <w:tcW w:w="2551" w:type="dxa"/>
            <w:tcBorders>
              <w:top w:val="single" w:sz="4" w:space="0" w:color="0070C0"/>
              <w:left w:val="nil"/>
              <w:bottom w:val="single" w:sz="4" w:space="0" w:color="0070C0"/>
              <w:right w:val="single" w:sz="4" w:space="0" w:color="0070C0"/>
            </w:tcBorders>
            <w:shd w:val="clear" w:color="000000" w:fill="FF99CC"/>
          </w:tcPr>
          <w:p w14:paraId="68977C57" w14:textId="48FD7EBF"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recycling water</w:t>
            </w:r>
            <w:r>
              <w:rPr>
                <w:rFonts w:ascii="Aptos Narrow" w:hAnsi="Aptos Narrow"/>
                <w:color w:val="000000"/>
                <w:sz w:val="22"/>
                <w:szCs w:val="22"/>
              </w:rPr>
              <w:br/>
              <w:t>more knowledge in community about this</w:t>
            </w:r>
          </w:p>
        </w:tc>
      </w:tr>
      <w:tr w:rsidR="00C11B06" w:rsidRPr="00537935" w14:paraId="6B568BC7"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271581AA" w14:textId="175E4EED"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Wave energy Farm in our inlet</w:t>
            </w:r>
          </w:p>
        </w:tc>
        <w:tc>
          <w:tcPr>
            <w:tcW w:w="3402" w:type="dxa"/>
            <w:tcBorders>
              <w:top w:val="single" w:sz="4" w:space="0" w:color="0070C0"/>
              <w:left w:val="nil"/>
              <w:bottom w:val="single" w:sz="4" w:space="0" w:color="0070C0"/>
              <w:right w:val="single" w:sz="4" w:space="0" w:color="0070C0"/>
            </w:tcBorders>
            <w:shd w:val="clear" w:color="000000" w:fill="85D9E7"/>
          </w:tcPr>
          <w:p w14:paraId="7F1C2727" w14:textId="51FB8956"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Wave energy farm on all houses</w:t>
            </w:r>
          </w:p>
        </w:tc>
        <w:tc>
          <w:tcPr>
            <w:tcW w:w="2551" w:type="dxa"/>
            <w:tcBorders>
              <w:top w:val="single" w:sz="4" w:space="0" w:color="0070C0"/>
              <w:left w:val="nil"/>
              <w:bottom w:val="single" w:sz="4" w:space="0" w:color="0070C0"/>
              <w:right w:val="single" w:sz="4" w:space="0" w:color="0070C0"/>
            </w:tcBorders>
            <w:shd w:val="clear" w:color="000000" w:fill="FF99CC"/>
          </w:tcPr>
          <w:p w14:paraId="7616FF8C" w14:textId="0FF88759"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Access and pricing for everyone to be able to have available to them</w:t>
            </w:r>
          </w:p>
        </w:tc>
      </w:tr>
      <w:tr w:rsidR="00C11B06" w:rsidRPr="00537935" w14:paraId="6DF3578A"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0F11C74B" w14:textId="0E234DA0"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Bring back carless day</w:t>
            </w:r>
          </w:p>
        </w:tc>
        <w:tc>
          <w:tcPr>
            <w:tcW w:w="3402" w:type="dxa"/>
            <w:tcBorders>
              <w:top w:val="single" w:sz="4" w:space="0" w:color="0070C0"/>
              <w:left w:val="nil"/>
              <w:bottom w:val="single" w:sz="4" w:space="0" w:color="0070C0"/>
              <w:right w:val="single" w:sz="4" w:space="0" w:color="0070C0"/>
            </w:tcBorders>
            <w:shd w:val="clear" w:color="000000" w:fill="85D9E7"/>
          </w:tcPr>
          <w:p w14:paraId="38174876" w14:textId="08F3EE3F"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 </w:t>
            </w:r>
          </w:p>
        </w:tc>
        <w:tc>
          <w:tcPr>
            <w:tcW w:w="2551" w:type="dxa"/>
            <w:tcBorders>
              <w:top w:val="single" w:sz="4" w:space="0" w:color="0070C0"/>
              <w:left w:val="nil"/>
              <w:bottom w:val="single" w:sz="4" w:space="0" w:color="0070C0"/>
              <w:right w:val="single" w:sz="4" w:space="0" w:color="0070C0"/>
            </w:tcBorders>
            <w:shd w:val="clear" w:color="000000" w:fill="FF99CC"/>
          </w:tcPr>
          <w:p w14:paraId="7043A3E4" w14:textId="6B693713"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 </w:t>
            </w:r>
          </w:p>
        </w:tc>
      </w:tr>
      <w:tr w:rsidR="00C11B06" w:rsidRPr="00537935" w14:paraId="1C64A8B3" w14:textId="77777777" w:rsidTr="00DC2C74">
        <w:trPr>
          <w:trHeight w:val="337"/>
        </w:trPr>
        <w:tc>
          <w:tcPr>
            <w:tcW w:w="3256" w:type="dxa"/>
            <w:tcBorders>
              <w:top w:val="single" w:sz="4" w:space="0" w:color="0070C0"/>
              <w:left w:val="single" w:sz="4" w:space="0" w:color="0070C0"/>
              <w:bottom w:val="single" w:sz="4" w:space="0" w:color="0070C0"/>
              <w:right w:val="single" w:sz="4" w:space="0" w:color="0070C0"/>
            </w:tcBorders>
            <w:shd w:val="clear" w:color="000000" w:fill="FFFF5D"/>
          </w:tcPr>
          <w:p w14:paraId="628618FC" w14:textId="563A21D0"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Redevelop the Hydro engine</w:t>
            </w:r>
          </w:p>
        </w:tc>
        <w:tc>
          <w:tcPr>
            <w:tcW w:w="3402" w:type="dxa"/>
            <w:tcBorders>
              <w:top w:val="single" w:sz="4" w:space="0" w:color="0070C0"/>
              <w:left w:val="nil"/>
              <w:bottom w:val="single" w:sz="4" w:space="0" w:color="0070C0"/>
              <w:right w:val="single" w:sz="4" w:space="0" w:color="0070C0"/>
            </w:tcBorders>
            <w:shd w:val="clear" w:color="000000" w:fill="85D9E7"/>
          </w:tcPr>
          <w:p w14:paraId="4D7970BC" w14:textId="420F419D"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 </w:t>
            </w:r>
          </w:p>
        </w:tc>
        <w:tc>
          <w:tcPr>
            <w:tcW w:w="2551" w:type="dxa"/>
            <w:tcBorders>
              <w:top w:val="single" w:sz="4" w:space="0" w:color="0070C0"/>
              <w:left w:val="nil"/>
              <w:bottom w:val="single" w:sz="4" w:space="0" w:color="0070C0"/>
              <w:right w:val="single" w:sz="4" w:space="0" w:color="0070C0"/>
            </w:tcBorders>
            <w:shd w:val="clear" w:color="000000" w:fill="FF99CC"/>
          </w:tcPr>
          <w:p w14:paraId="46E6B96F" w14:textId="7C9C778E" w:rsidR="00C11B06" w:rsidRDefault="00C11B06" w:rsidP="00C11B06">
            <w:pPr>
              <w:spacing w:after="0" w:line="240" w:lineRule="auto"/>
              <w:rPr>
                <w:rFonts w:ascii="Aptos Narrow" w:hAnsi="Aptos Narrow"/>
                <w:color w:val="000000"/>
                <w:sz w:val="22"/>
                <w:szCs w:val="22"/>
              </w:rPr>
            </w:pPr>
            <w:r>
              <w:rPr>
                <w:rFonts w:ascii="Aptos Narrow" w:hAnsi="Aptos Narrow"/>
                <w:color w:val="000000"/>
                <w:sz w:val="22"/>
                <w:szCs w:val="22"/>
              </w:rPr>
              <w:t> </w:t>
            </w:r>
          </w:p>
        </w:tc>
      </w:tr>
    </w:tbl>
    <w:p w14:paraId="43FA6B5B" w14:textId="7D7AEA3C" w:rsidR="00E84E1B" w:rsidRDefault="00E84E1B" w:rsidP="00E84E1B">
      <w:pPr>
        <w:rPr>
          <w:color w:val="0070C0"/>
          <w:sz w:val="32"/>
          <w:szCs w:val="32"/>
        </w:rPr>
      </w:pPr>
    </w:p>
    <w:sectPr w:rsidR="00E84E1B" w:rsidSect="00D51688">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A3A4B85"/>
    <w:multiLevelType w:val="hybridMultilevel"/>
    <w:tmpl w:val="E0023DE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13755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86C"/>
    <w:rsid w:val="00092836"/>
    <w:rsid w:val="00141438"/>
    <w:rsid w:val="00175B89"/>
    <w:rsid w:val="001B5EAF"/>
    <w:rsid w:val="002878AF"/>
    <w:rsid w:val="002C2C58"/>
    <w:rsid w:val="003272BB"/>
    <w:rsid w:val="003943C9"/>
    <w:rsid w:val="00501A9D"/>
    <w:rsid w:val="00505EFC"/>
    <w:rsid w:val="00537935"/>
    <w:rsid w:val="00546EBC"/>
    <w:rsid w:val="005665D5"/>
    <w:rsid w:val="0067347F"/>
    <w:rsid w:val="00725FC8"/>
    <w:rsid w:val="00913D71"/>
    <w:rsid w:val="009C4F3F"/>
    <w:rsid w:val="009C5248"/>
    <w:rsid w:val="009E318D"/>
    <w:rsid w:val="00AB3875"/>
    <w:rsid w:val="00AD2D1C"/>
    <w:rsid w:val="00C11B06"/>
    <w:rsid w:val="00D12A26"/>
    <w:rsid w:val="00D51688"/>
    <w:rsid w:val="00DA786C"/>
    <w:rsid w:val="00DC2C74"/>
    <w:rsid w:val="00E00CD8"/>
    <w:rsid w:val="00E84E1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1158B"/>
  <w15:chartTrackingRefBased/>
  <w15:docId w15:val="{416C9060-F90E-4682-96CF-604258ED0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86C"/>
  </w:style>
  <w:style w:type="paragraph" w:styleId="Heading1">
    <w:name w:val="heading 1"/>
    <w:basedOn w:val="Normal"/>
    <w:next w:val="Normal"/>
    <w:link w:val="Heading1Char"/>
    <w:uiPriority w:val="9"/>
    <w:qFormat/>
    <w:rsid w:val="00DA78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78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78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8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8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8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8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8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8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8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8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8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8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8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8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8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8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86C"/>
    <w:rPr>
      <w:rFonts w:eastAsiaTheme="majorEastAsia" w:cstheme="majorBidi"/>
      <w:color w:val="272727" w:themeColor="text1" w:themeTint="D8"/>
    </w:rPr>
  </w:style>
  <w:style w:type="paragraph" w:styleId="Title">
    <w:name w:val="Title"/>
    <w:basedOn w:val="Normal"/>
    <w:next w:val="Normal"/>
    <w:link w:val="TitleChar"/>
    <w:uiPriority w:val="10"/>
    <w:qFormat/>
    <w:rsid w:val="00DA78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8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8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8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86C"/>
    <w:pPr>
      <w:spacing w:before="160"/>
      <w:jc w:val="center"/>
    </w:pPr>
    <w:rPr>
      <w:i/>
      <w:iCs/>
      <w:color w:val="404040" w:themeColor="text1" w:themeTint="BF"/>
    </w:rPr>
  </w:style>
  <w:style w:type="character" w:customStyle="1" w:styleId="QuoteChar">
    <w:name w:val="Quote Char"/>
    <w:basedOn w:val="DefaultParagraphFont"/>
    <w:link w:val="Quote"/>
    <w:uiPriority w:val="29"/>
    <w:rsid w:val="00DA786C"/>
    <w:rPr>
      <w:i/>
      <w:iCs/>
      <w:color w:val="404040" w:themeColor="text1" w:themeTint="BF"/>
    </w:rPr>
  </w:style>
  <w:style w:type="paragraph" w:styleId="ListParagraph">
    <w:name w:val="List Paragraph"/>
    <w:basedOn w:val="Normal"/>
    <w:uiPriority w:val="34"/>
    <w:qFormat/>
    <w:rsid w:val="00DA786C"/>
    <w:pPr>
      <w:ind w:left="720"/>
      <w:contextualSpacing/>
    </w:pPr>
  </w:style>
  <w:style w:type="character" w:styleId="IntenseEmphasis">
    <w:name w:val="Intense Emphasis"/>
    <w:basedOn w:val="DefaultParagraphFont"/>
    <w:uiPriority w:val="21"/>
    <w:qFormat/>
    <w:rsid w:val="00DA786C"/>
    <w:rPr>
      <w:i/>
      <w:iCs/>
      <w:color w:val="0F4761" w:themeColor="accent1" w:themeShade="BF"/>
    </w:rPr>
  </w:style>
  <w:style w:type="paragraph" w:styleId="IntenseQuote">
    <w:name w:val="Intense Quote"/>
    <w:basedOn w:val="Normal"/>
    <w:next w:val="Normal"/>
    <w:link w:val="IntenseQuoteChar"/>
    <w:uiPriority w:val="30"/>
    <w:qFormat/>
    <w:rsid w:val="00DA78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86C"/>
    <w:rPr>
      <w:i/>
      <w:iCs/>
      <w:color w:val="0F4761" w:themeColor="accent1" w:themeShade="BF"/>
    </w:rPr>
  </w:style>
  <w:style w:type="character" w:styleId="IntenseReference">
    <w:name w:val="Intense Reference"/>
    <w:basedOn w:val="DefaultParagraphFont"/>
    <w:uiPriority w:val="32"/>
    <w:qFormat/>
    <w:rsid w:val="00DA786C"/>
    <w:rPr>
      <w:b/>
      <w:bCs/>
      <w:smallCaps/>
      <w:color w:val="0F4761" w:themeColor="accent1" w:themeShade="BF"/>
      <w:spacing w:val="5"/>
    </w:rPr>
  </w:style>
  <w:style w:type="table" w:styleId="TableGrid">
    <w:name w:val="Table Grid"/>
    <w:basedOn w:val="TableNormal"/>
    <w:uiPriority w:val="39"/>
    <w:rsid w:val="00DA78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5EAF"/>
    <w:rPr>
      <w:color w:val="467886" w:themeColor="hyperlink"/>
      <w:u w:val="single"/>
    </w:rPr>
  </w:style>
  <w:style w:type="character" w:styleId="UnresolvedMention">
    <w:name w:val="Unresolved Mention"/>
    <w:basedOn w:val="DefaultParagraphFont"/>
    <w:uiPriority w:val="99"/>
    <w:semiHidden/>
    <w:unhideWhenUsed/>
    <w:rsid w:val="001B5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5379440">
      <w:bodyDiv w:val="1"/>
      <w:marLeft w:val="0"/>
      <w:marRight w:val="0"/>
      <w:marTop w:val="0"/>
      <w:marBottom w:val="0"/>
      <w:divBdr>
        <w:top w:val="none" w:sz="0" w:space="0" w:color="auto"/>
        <w:left w:val="none" w:sz="0" w:space="0" w:color="auto"/>
        <w:bottom w:val="none" w:sz="0" w:space="0" w:color="auto"/>
        <w:right w:val="none" w:sz="0" w:space="0" w:color="auto"/>
      </w:divBdr>
    </w:div>
    <w:div w:id="510602682">
      <w:bodyDiv w:val="1"/>
      <w:marLeft w:val="0"/>
      <w:marRight w:val="0"/>
      <w:marTop w:val="0"/>
      <w:marBottom w:val="0"/>
      <w:divBdr>
        <w:top w:val="none" w:sz="0" w:space="0" w:color="auto"/>
        <w:left w:val="none" w:sz="0" w:space="0" w:color="auto"/>
        <w:bottom w:val="none" w:sz="0" w:space="0" w:color="auto"/>
        <w:right w:val="none" w:sz="0" w:space="0" w:color="auto"/>
      </w:divBdr>
    </w:div>
    <w:div w:id="1250656071">
      <w:bodyDiv w:val="1"/>
      <w:marLeft w:val="0"/>
      <w:marRight w:val="0"/>
      <w:marTop w:val="0"/>
      <w:marBottom w:val="0"/>
      <w:divBdr>
        <w:top w:val="none" w:sz="0" w:space="0" w:color="auto"/>
        <w:left w:val="none" w:sz="0" w:space="0" w:color="auto"/>
        <w:bottom w:val="none" w:sz="0" w:space="0" w:color="auto"/>
        <w:right w:val="none" w:sz="0" w:space="0" w:color="auto"/>
      </w:divBdr>
    </w:div>
    <w:div w:id="1364092839">
      <w:bodyDiv w:val="1"/>
      <w:marLeft w:val="0"/>
      <w:marRight w:val="0"/>
      <w:marTop w:val="0"/>
      <w:marBottom w:val="0"/>
      <w:divBdr>
        <w:top w:val="none" w:sz="0" w:space="0" w:color="auto"/>
        <w:left w:val="none" w:sz="0" w:space="0" w:color="auto"/>
        <w:bottom w:val="none" w:sz="0" w:space="0" w:color="auto"/>
        <w:right w:val="none" w:sz="0" w:space="0" w:color="auto"/>
      </w:divBdr>
    </w:div>
    <w:div w:id="21342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EF70A-2D71-4EAB-8FAE-F26DDE19F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759</Words>
  <Characters>4329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Auckland Council</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Fowler</dc:creator>
  <cp:keywords/>
  <dc:description/>
  <cp:lastModifiedBy>Rhoda Fowler</cp:lastModifiedBy>
  <cp:revision>2</cp:revision>
  <dcterms:created xsi:type="dcterms:W3CDTF">2025-01-14T22:18:00Z</dcterms:created>
  <dcterms:modified xsi:type="dcterms:W3CDTF">2025-01-14T22:18:00Z</dcterms:modified>
</cp:coreProperties>
</file>